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AF" w:rsidRDefault="00E43837" w:rsidP="00E43837">
      <w:pPr>
        <w:pStyle w:val="Bodytext50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149" w:rsidRPr="00E43837">
        <w:rPr>
          <w:rFonts w:ascii="Times New Roman" w:hAnsi="Times New Roman" w:cs="Times New Roman"/>
          <w:sz w:val="24"/>
          <w:szCs w:val="24"/>
        </w:rPr>
        <w:t>Nr.</w:t>
      </w:r>
      <w:r w:rsidRPr="00E43837">
        <w:rPr>
          <w:rFonts w:ascii="Times New Roman" w:hAnsi="Times New Roman" w:cs="Times New Roman"/>
          <w:sz w:val="24"/>
          <w:szCs w:val="24"/>
        </w:rPr>
        <w:t xml:space="preserve"> </w:t>
      </w:r>
      <w:r w:rsidR="002A6149" w:rsidRPr="00E43837">
        <w:rPr>
          <w:rFonts w:ascii="Times New Roman" w:hAnsi="Times New Roman" w:cs="Times New Roman"/>
          <w:sz w:val="24"/>
          <w:szCs w:val="24"/>
        </w:rPr>
        <w:t>32</w:t>
      </w:r>
      <w:r w:rsidRPr="00E43837">
        <w:rPr>
          <w:rFonts w:ascii="Times New Roman" w:hAnsi="Times New Roman" w:cs="Times New Roman"/>
          <w:sz w:val="24"/>
          <w:szCs w:val="24"/>
        </w:rPr>
        <w:t>.506/</w:t>
      </w:r>
      <w:r w:rsidR="002A6149" w:rsidRPr="00E43837">
        <w:rPr>
          <w:rFonts w:ascii="Times New Roman" w:hAnsi="Times New Roman" w:cs="Times New Roman"/>
          <w:sz w:val="24"/>
          <w:szCs w:val="24"/>
        </w:rPr>
        <w:t>04.12.2017</w:t>
      </w:r>
      <w:r w:rsidR="00326A4B" w:rsidRPr="00E4383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906AF">
        <w:rPr>
          <w:rFonts w:ascii="Times New Roman" w:hAnsi="Times New Roman" w:cs="Times New Roman"/>
          <w:sz w:val="24"/>
          <w:szCs w:val="24"/>
        </w:rPr>
        <w:tab/>
      </w:r>
      <w:r w:rsidR="008906AF">
        <w:rPr>
          <w:rFonts w:ascii="Times New Roman" w:hAnsi="Times New Roman" w:cs="Times New Roman"/>
          <w:sz w:val="24"/>
          <w:szCs w:val="24"/>
        </w:rPr>
        <w:tab/>
      </w:r>
      <w:r w:rsidR="008906AF">
        <w:rPr>
          <w:rFonts w:ascii="Times New Roman" w:hAnsi="Times New Roman" w:cs="Times New Roman"/>
          <w:sz w:val="24"/>
          <w:szCs w:val="24"/>
        </w:rPr>
        <w:tab/>
      </w:r>
      <w:r w:rsidR="008906AF">
        <w:rPr>
          <w:rFonts w:ascii="Times New Roman" w:hAnsi="Times New Roman" w:cs="Times New Roman"/>
          <w:sz w:val="24"/>
          <w:szCs w:val="24"/>
        </w:rPr>
        <w:tab/>
      </w:r>
      <w:r w:rsidR="008906AF">
        <w:rPr>
          <w:rFonts w:ascii="Times New Roman" w:hAnsi="Times New Roman" w:cs="Times New Roman"/>
          <w:sz w:val="24"/>
          <w:szCs w:val="24"/>
        </w:rPr>
        <w:tab/>
      </w:r>
      <w:r w:rsidR="008906AF">
        <w:rPr>
          <w:rFonts w:ascii="Times New Roman" w:hAnsi="Times New Roman" w:cs="Times New Roman"/>
          <w:sz w:val="24"/>
          <w:szCs w:val="24"/>
        </w:rPr>
        <w:tab/>
      </w:r>
      <w:r w:rsidR="008906AF" w:rsidRPr="00E43837">
        <w:rPr>
          <w:rFonts w:ascii="Times New Roman" w:hAnsi="Times New Roman" w:cs="Times New Roman"/>
          <w:sz w:val="24"/>
          <w:szCs w:val="24"/>
        </w:rPr>
        <w:t>PROIECT</w:t>
      </w:r>
    </w:p>
    <w:p w:rsidR="00326A4B" w:rsidRPr="008906AF" w:rsidRDefault="00326A4B" w:rsidP="008906AF">
      <w:pPr>
        <w:pStyle w:val="Bodytext50"/>
        <w:shd w:val="clear" w:color="auto" w:fill="auto"/>
        <w:spacing w:before="0" w:line="240" w:lineRule="auto"/>
        <w:ind w:left="4956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83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43837">
        <w:rPr>
          <w:rFonts w:ascii="Times New Roman" w:hAnsi="Times New Roman" w:cs="Times New Roman"/>
          <w:sz w:val="24"/>
          <w:szCs w:val="24"/>
        </w:rPr>
        <w:tab/>
      </w:r>
      <w:r w:rsidRPr="00E43837">
        <w:rPr>
          <w:rFonts w:ascii="Times New Roman" w:hAnsi="Times New Roman" w:cs="Times New Roman"/>
          <w:sz w:val="24"/>
          <w:szCs w:val="24"/>
        </w:rPr>
        <w:t xml:space="preserve"> </w:t>
      </w:r>
      <w:r w:rsidR="00E438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51C" w:rsidRPr="00E43837" w:rsidRDefault="00326A4B" w:rsidP="00E43837">
      <w:pPr>
        <w:pStyle w:val="NoSpacing"/>
        <w:jc w:val="center"/>
        <w:rPr>
          <w:rFonts w:ascii="Times New Roman" w:hAnsi="Times New Roman" w:cs="Times New Roman"/>
          <w:b/>
          <w:iCs/>
        </w:rPr>
      </w:pPr>
      <w:r w:rsidRPr="00916D10">
        <w:rPr>
          <w:rFonts w:ascii="Times New Roman" w:hAnsi="Times New Roman" w:cs="Times New Roman"/>
          <w:b/>
          <w:iCs/>
        </w:rPr>
        <w:t>H</w:t>
      </w:r>
      <w:r w:rsidR="000724E6">
        <w:rPr>
          <w:rFonts w:ascii="Times New Roman" w:hAnsi="Times New Roman" w:cs="Times New Roman"/>
          <w:b/>
          <w:iCs/>
        </w:rPr>
        <w:t xml:space="preserve">OTĂRÂREA NR.   </w:t>
      </w:r>
    </w:p>
    <w:p w:rsidR="000356DD" w:rsidRDefault="008906AF" w:rsidP="000356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pentru aprobarea S</w:t>
      </w:r>
      <w:r w:rsidRPr="000356DD">
        <w:rPr>
          <w:rFonts w:ascii="Times New Roman" w:hAnsi="Times New Roman" w:cs="Times New Roman"/>
        </w:rPr>
        <w:t>tudiului de oportunitate</w:t>
      </w:r>
      <w:r w:rsidRPr="000724E6">
        <w:rPr>
          <w:rFonts w:ascii="Times New Roman" w:hAnsi="Times New Roman" w:cs="Times New Roman"/>
        </w:rPr>
        <w:t xml:space="preserve"> </w:t>
      </w:r>
      <w:r w:rsidRPr="00916D10">
        <w:rPr>
          <w:rFonts w:ascii="Times New Roman" w:hAnsi="Times New Roman" w:cs="Times New Roman"/>
        </w:rPr>
        <w:t xml:space="preserve">privind </w:t>
      </w:r>
      <w:r>
        <w:rPr>
          <w:rFonts w:ascii="Times New Roman" w:hAnsi="Times New Roman" w:cs="Times New Roman"/>
        </w:rPr>
        <w:t xml:space="preserve">modalitatea de </w:t>
      </w:r>
      <w:r w:rsidRPr="00632EEE">
        <w:rPr>
          <w:rFonts w:ascii="Times New Roman" w:hAnsi="Times New Roman" w:cs="Times New Roman"/>
        </w:rPr>
        <w:t>gestiune</w:t>
      </w:r>
      <w:r>
        <w:rPr>
          <w:rFonts w:ascii="Times New Roman" w:hAnsi="Times New Roman" w:cs="Times New Roman"/>
        </w:rPr>
        <w:t xml:space="preserve"> a</w:t>
      </w:r>
      <w:r w:rsidRPr="00632EEE">
        <w:rPr>
          <w:rFonts w:ascii="Times New Roman" w:hAnsi="Times New Roman" w:cs="Times New Roman"/>
        </w:rPr>
        <w:t xml:space="preserve"> s</w:t>
      </w:r>
      <w:r w:rsidRPr="00916D10">
        <w:rPr>
          <w:rFonts w:ascii="Times New Roman" w:hAnsi="Times New Roman" w:cs="Times New Roman"/>
        </w:rPr>
        <w:t>erviciul</w:t>
      </w:r>
      <w:r>
        <w:rPr>
          <w:rFonts w:ascii="Times New Roman" w:hAnsi="Times New Roman" w:cs="Times New Roman"/>
        </w:rPr>
        <w:t>ui de iluminat public î</w:t>
      </w:r>
      <w:r w:rsidR="00AD5769">
        <w:rPr>
          <w:rFonts w:ascii="Times New Roman" w:hAnsi="Times New Roman" w:cs="Times New Roman"/>
        </w:rPr>
        <w:t>n Municipiul Sighiș</w:t>
      </w:r>
      <w:r w:rsidRPr="00916D10">
        <w:rPr>
          <w:rFonts w:ascii="Times New Roman" w:hAnsi="Times New Roman" w:cs="Times New Roman"/>
        </w:rPr>
        <w:t>oara</w:t>
      </w:r>
      <w:r w:rsidRPr="000356DD">
        <w:rPr>
          <w:rFonts w:ascii="Times New Roman" w:hAnsi="Times New Roman" w:cs="Times New Roman"/>
        </w:rPr>
        <w:t xml:space="preserve">, stabilirea modalității de gestiune </w:t>
      </w:r>
      <w:r>
        <w:rPr>
          <w:rFonts w:ascii="Times New Roman" w:hAnsi="Times New Roman" w:cs="Times New Roman"/>
        </w:rPr>
        <w:t xml:space="preserve">a </w:t>
      </w:r>
      <w:r w:rsidRPr="000356DD">
        <w:rPr>
          <w:rFonts w:ascii="Times New Roman" w:hAnsi="Times New Roman" w:cs="Times New Roman"/>
        </w:rPr>
        <w:t>serviciului de iluminat pub</w:t>
      </w:r>
      <w:r>
        <w:rPr>
          <w:rFonts w:ascii="Times New Roman" w:hAnsi="Times New Roman" w:cs="Times New Roman"/>
        </w:rPr>
        <w:t>lic în Municipiul Sighișoara</w:t>
      </w:r>
      <w:r w:rsidRPr="000356DD">
        <w:rPr>
          <w:rFonts w:ascii="Times New Roman" w:hAnsi="Times New Roman" w:cs="Times New Roman"/>
        </w:rPr>
        <w:t>, a Regulamentului de organizare și funcționare a serviciului de iluminat publ</w:t>
      </w:r>
      <w:r>
        <w:rPr>
          <w:rFonts w:ascii="Times New Roman" w:hAnsi="Times New Roman" w:cs="Times New Roman"/>
        </w:rPr>
        <w:t xml:space="preserve">ic în Municipiul Sighișoara, a </w:t>
      </w:r>
      <w:r w:rsidRPr="000356DD">
        <w:rPr>
          <w:rFonts w:ascii="Times New Roman" w:hAnsi="Times New Roman" w:cs="Times New Roman"/>
        </w:rPr>
        <w:t>Caietul</w:t>
      </w:r>
      <w:r>
        <w:rPr>
          <w:rFonts w:ascii="Times New Roman" w:hAnsi="Times New Roman" w:cs="Times New Roman"/>
        </w:rPr>
        <w:t>ui</w:t>
      </w:r>
      <w:r w:rsidR="00AD5769">
        <w:rPr>
          <w:rFonts w:ascii="Times New Roman" w:hAnsi="Times New Roman" w:cs="Times New Roman"/>
        </w:rPr>
        <w:t xml:space="preserve"> de sarcini a</w:t>
      </w:r>
      <w:r w:rsidR="0023291C">
        <w:rPr>
          <w:rFonts w:ascii="Times New Roman" w:hAnsi="Times New Roman" w:cs="Times New Roman"/>
        </w:rPr>
        <w:t>l</w:t>
      </w:r>
      <w:r w:rsidRPr="000356DD">
        <w:rPr>
          <w:rFonts w:ascii="Times New Roman" w:hAnsi="Times New Roman" w:cs="Times New Roman"/>
        </w:rPr>
        <w:t xml:space="preserve"> serviciului de iluminat public </w:t>
      </w:r>
      <w:r>
        <w:rPr>
          <w:rFonts w:ascii="Times New Roman" w:hAnsi="Times New Roman" w:cs="Times New Roman"/>
        </w:rPr>
        <w:t>în</w:t>
      </w:r>
      <w:r w:rsidRPr="000356DD">
        <w:rPr>
          <w:rFonts w:ascii="Times New Roman" w:hAnsi="Times New Roman" w:cs="Times New Roman"/>
        </w:rPr>
        <w:t xml:space="preserve"> Municipiul Sighișoara</w:t>
      </w:r>
      <w:r>
        <w:rPr>
          <w:rFonts w:ascii="Times New Roman" w:hAnsi="Times New Roman" w:cs="Times New Roman"/>
        </w:rPr>
        <w:t xml:space="preserve"> și a proiectului</w:t>
      </w:r>
      <w:r w:rsidRPr="000356DD">
        <w:rPr>
          <w:rFonts w:ascii="Times New Roman" w:hAnsi="Times New Roman" w:cs="Times New Roman"/>
        </w:rPr>
        <w:t xml:space="preserve"> contractului de delegare a gestiunii serviciului de iluminat public </w:t>
      </w:r>
      <w:r>
        <w:rPr>
          <w:rFonts w:ascii="Times New Roman" w:hAnsi="Times New Roman" w:cs="Times New Roman"/>
        </w:rPr>
        <w:t>în Municipiul</w:t>
      </w:r>
      <w:r w:rsidRPr="000356DD">
        <w:rPr>
          <w:rFonts w:ascii="Times New Roman" w:hAnsi="Times New Roman" w:cs="Times New Roman"/>
        </w:rPr>
        <w:t xml:space="preserve"> Sighișoara</w:t>
      </w:r>
    </w:p>
    <w:p w:rsidR="00BE551C" w:rsidRDefault="00BE551C" w:rsidP="008906AF">
      <w:pPr>
        <w:rPr>
          <w:rFonts w:ascii="Times New Roman" w:hAnsi="Times New Roman" w:cs="Times New Roman"/>
        </w:rPr>
      </w:pPr>
      <w:bookmarkStart w:id="0" w:name="_GoBack"/>
      <w:bookmarkEnd w:id="0"/>
    </w:p>
    <w:p w:rsidR="008906AF" w:rsidRDefault="008906AF" w:rsidP="00AD576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Consiliul Local al Municipiului Sighișoara,</w:t>
      </w:r>
    </w:p>
    <w:p w:rsidR="00E43837" w:rsidRPr="00E43837" w:rsidRDefault="00E43837" w:rsidP="00AD5769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lang w:val="it-IT" w:eastAsia="hi-IN" w:bidi="hi-IN"/>
        </w:rPr>
      </w:pPr>
      <w:r w:rsidRPr="00E43837">
        <w:rPr>
          <w:rFonts w:ascii="Times New Roman" w:eastAsia="Times New Roman" w:hAnsi="Times New Roman" w:cs="Times New Roman"/>
          <w:color w:val="auto"/>
          <w:lang w:val="it-IT" w:eastAsia="hi-IN" w:bidi="hi-IN"/>
        </w:rPr>
        <w:t xml:space="preserve">Luând act de proiectul de hotărâre și referatul de aprobare al </w:t>
      </w:r>
      <w:r w:rsidRPr="00E43837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>Primarului municipiului</w:t>
      </w:r>
      <w:r w:rsidRPr="00E43837">
        <w:rPr>
          <w:rFonts w:ascii="Times New Roman" w:eastAsia="Times New Roman" w:hAnsi="Times New Roman" w:cs="Times New Roman"/>
          <w:color w:val="auto"/>
          <w:lang w:val="it-IT" w:eastAsia="hi-IN" w:bidi="hi-IN"/>
        </w:rPr>
        <w:t>, în calitate de inițiator, înregistrat cu nr.</w:t>
      </w:r>
      <w:r w:rsidRPr="00E43837">
        <w:rPr>
          <w:rFonts w:ascii="Times New Roman" w:eastAsia="Times New Roman" w:hAnsi="Times New Roman" w:cs="Times New Roman"/>
          <w:color w:val="auto"/>
          <w:lang w:val="de-CH" w:eastAsia="hi-IN" w:bidi="hi-IN"/>
        </w:rPr>
        <w:t xml:space="preserve"> </w:t>
      </w:r>
      <w:r w:rsidRPr="00E43837">
        <w:rPr>
          <w:rFonts w:ascii="Times New Roman" w:hAnsi="Times New Roman" w:cs="Times New Roman"/>
        </w:rPr>
        <w:t>32.502/04.12.2017</w:t>
      </w:r>
      <w:r w:rsidRPr="00E43837">
        <w:rPr>
          <w:rFonts w:ascii="Times New Roman" w:eastAsia="Times New Roman" w:hAnsi="Times New Roman" w:cs="Times New Roman"/>
          <w:color w:val="auto"/>
          <w:lang w:val="it-IT" w:eastAsia="hi-IN" w:bidi="hi-IN"/>
        </w:rPr>
        <w:t>, calitate conferită de prevederile art. 33 din Legea nr. 393/2004 privind Statutul aleșilor locali, cu modificările și completările ulterioare, coroborat cu prevederile art. 45 alin. (6) din Legea nr. 215/2001, Legea administrației publice locale, republicată, cu modificările și completările ulterioare;</w:t>
      </w:r>
    </w:p>
    <w:p w:rsidR="00AD5769" w:rsidRDefault="00AD5769" w:rsidP="00AD5769">
      <w:pPr>
        <w:ind w:right="56" w:firstLine="720"/>
        <w:jc w:val="both"/>
        <w:rPr>
          <w:rFonts w:ascii="Times New Roman" w:hAnsi="Times New Roman" w:cs="Times New Roman"/>
        </w:rPr>
      </w:pPr>
      <w:r w:rsidRPr="00780F0A">
        <w:rPr>
          <w:rFonts w:ascii="Times New Roman" w:hAnsi="Times New Roman" w:cs="Times New Roman"/>
        </w:rPr>
        <w:t xml:space="preserve">Având în vedere prevederile </w:t>
      </w:r>
      <w:r>
        <w:rPr>
          <w:rFonts w:ascii="Times New Roman" w:hAnsi="Times New Roman" w:cs="Times New Roman"/>
        </w:rPr>
        <w:t>Actului constitutiv al S.C. Apă Termic Transport S.A., actualizat prin Hotărârea Consiliului Local al Municipiului Sighișoara nr. 47/2015;</w:t>
      </w:r>
    </w:p>
    <w:p w:rsidR="00AD5769" w:rsidRPr="00780F0A" w:rsidRDefault="00AD5769" w:rsidP="00AD5769">
      <w:pPr>
        <w:ind w:right="56" w:firstLine="720"/>
        <w:jc w:val="both"/>
        <w:rPr>
          <w:rStyle w:val="st"/>
          <w:rFonts w:ascii="Times New Roman" w:hAnsi="Times New Roman" w:cs="Times New Roman"/>
          <w:lang w:val="it-IT"/>
        </w:rPr>
      </w:pPr>
      <w:r w:rsidRPr="00780F0A">
        <w:rPr>
          <w:rFonts w:ascii="Times New Roman" w:hAnsi="Times New Roman" w:cs="Times New Roman"/>
        </w:rPr>
        <w:t xml:space="preserve">Având în vedere </w:t>
      </w:r>
      <w:r w:rsidRPr="00780F0A">
        <w:rPr>
          <w:rFonts w:ascii="Times New Roman" w:hAnsi="Times New Roman" w:cs="Times New Roman"/>
          <w:lang w:val="it-IT"/>
        </w:rPr>
        <w:t xml:space="preserve">prevederile </w:t>
      </w:r>
      <w:r w:rsidRPr="00780F0A">
        <w:rPr>
          <w:rFonts w:ascii="Times New Roman" w:hAnsi="Times New Roman" w:cs="Times New Roman"/>
          <w:lang w:val="it-IT" w:eastAsia="ar-SA"/>
        </w:rPr>
        <w:t xml:space="preserve">Legii nr. 51/2006, legea serviciilor comunitare de utilităţi publice, republicată, </w:t>
      </w:r>
      <w:r w:rsidRPr="00780F0A">
        <w:rPr>
          <w:rFonts w:ascii="Times New Roman" w:hAnsi="Times New Roman" w:cs="Times New Roman"/>
        </w:rPr>
        <w:t>cu modificările şi completările ulterioare</w:t>
      </w:r>
      <w:r w:rsidRPr="00780F0A">
        <w:rPr>
          <w:rStyle w:val="st"/>
          <w:rFonts w:ascii="Times New Roman" w:hAnsi="Times New Roman" w:cs="Times New Roman"/>
          <w:lang w:val="it-IT"/>
        </w:rPr>
        <w:t xml:space="preserve">, cu precădere </w:t>
      </w:r>
      <w:r>
        <w:rPr>
          <w:rFonts w:ascii="Times New Roman" w:hAnsi="Times New Roman" w:cs="Times New Roman"/>
        </w:rPr>
        <w:t>cele ale art. 1</w:t>
      </w:r>
      <w:r w:rsidRPr="00780F0A">
        <w:rPr>
          <w:rFonts w:ascii="Times New Roman" w:hAnsi="Times New Roman" w:cs="Times New Roman"/>
        </w:rPr>
        <w:t xml:space="preserve"> alin.</w:t>
      </w:r>
      <w:r>
        <w:rPr>
          <w:rFonts w:ascii="Times New Roman" w:hAnsi="Times New Roman" w:cs="Times New Roman"/>
        </w:rPr>
        <w:t xml:space="preserve"> (</w:t>
      </w:r>
      <w:r w:rsidRPr="00780F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80F0A">
        <w:rPr>
          <w:rFonts w:ascii="Times New Roman" w:hAnsi="Times New Roman" w:cs="Times New Roman"/>
        </w:rPr>
        <w:t xml:space="preserve"> lit. f, art.</w:t>
      </w:r>
      <w:r>
        <w:rPr>
          <w:rFonts w:ascii="Times New Roman" w:hAnsi="Times New Roman" w:cs="Times New Roman"/>
        </w:rPr>
        <w:t xml:space="preserve"> 3</w:t>
      </w:r>
      <w:r w:rsidRPr="00780F0A">
        <w:rPr>
          <w:rFonts w:ascii="Times New Roman" w:hAnsi="Times New Roman" w:cs="Times New Roman"/>
        </w:rPr>
        <w:t xml:space="preserve"> alin. </w:t>
      </w:r>
      <w:r>
        <w:rPr>
          <w:rFonts w:ascii="Times New Roman" w:hAnsi="Times New Roman" w:cs="Times New Roman"/>
        </w:rPr>
        <w:t>(</w:t>
      </w:r>
      <w:r w:rsidRPr="00780F0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780F0A">
        <w:rPr>
          <w:rFonts w:ascii="Times New Roman" w:hAnsi="Times New Roman" w:cs="Times New Roman"/>
        </w:rPr>
        <w:t>, art.</w:t>
      </w:r>
      <w:r>
        <w:rPr>
          <w:rFonts w:ascii="Times New Roman" w:hAnsi="Times New Roman" w:cs="Times New Roman"/>
        </w:rPr>
        <w:t xml:space="preserve"> 8</w:t>
      </w:r>
      <w:r w:rsidRPr="00780F0A">
        <w:rPr>
          <w:rFonts w:ascii="Times New Roman" w:hAnsi="Times New Roman" w:cs="Times New Roman"/>
        </w:rPr>
        <w:t xml:space="preserve"> alin. </w:t>
      </w:r>
      <w:r>
        <w:rPr>
          <w:rFonts w:ascii="Times New Roman" w:hAnsi="Times New Roman" w:cs="Times New Roman"/>
        </w:rPr>
        <w:t>(</w:t>
      </w:r>
      <w:r w:rsidRPr="00780F0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780F0A">
        <w:rPr>
          <w:rFonts w:ascii="Times New Roman" w:hAnsi="Times New Roman" w:cs="Times New Roman"/>
        </w:rPr>
        <w:t>, art.</w:t>
      </w:r>
      <w:r>
        <w:rPr>
          <w:rFonts w:ascii="Times New Roman" w:hAnsi="Times New Roman" w:cs="Times New Roman"/>
        </w:rPr>
        <w:t xml:space="preserve"> </w:t>
      </w:r>
      <w:r w:rsidRPr="00780F0A">
        <w:rPr>
          <w:rFonts w:ascii="Times New Roman" w:hAnsi="Times New Roman" w:cs="Times New Roman"/>
        </w:rPr>
        <w:t xml:space="preserve">22 și </w:t>
      </w:r>
      <w:r w:rsidRPr="00780F0A">
        <w:rPr>
          <w:rFonts w:ascii="Times New Roman" w:hAnsi="Times New Roman" w:cs="Times New Roman"/>
          <w:color w:val="auto"/>
        </w:rPr>
        <w:t>28</w:t>
      </w:r>
      <w:r w:rsidRPr="00780F0A">
        <w:rPr>
          <w:rFonts w:ascii="Times New Roman" w:hAnsi="Times New Roman" w:cs="Times New Roman"/>
        </w:rPr>
        <w:t xml:space="preserve"> alin.2</w:t>
      </w:r>
      <w:r w:rsidRPr="00AA6A1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</w:t>
      </w:r>
    </w:p>
    <w:p w:rsidR="00AD5769" w:rsidRPr="00780F0A" w:rsidRDefault="00AD5769" w:rsidP="00AD5769">
      <w:pPr>
        <w:pStyle w:val="Bodytext60"/>
        <w:shd w:val="clear" w:color="auto" w:fill="auto"/>
        <w:tabs>
          <w:tab w:val="left" w:pos="22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0F0A">
        <w:rPr>
          <w:rFonts w:ascii="Times New Roman" w:hAnsi="Times New Roman" w:cs="Times New Roman"/>
          <w:sz w:val="24"/>
          <w:szCs w:val="24"/>
        </w:rPr>
        <w:tab/>
      </w:r>
      <w:r w:rsidRPr="00780F0A">
        <w:rPr>
          <w:rFonts w:ascii="Times New Roman" w:hAnsi="Times New Roman" w:cs="Times New Roman"/>
          <w:sz w:val="24"/>
          <w:szCs w:val="24"/>
        </w:rPr>
        <w:tab/>
        <w:t>Având în vedere prevederil</w:t>
      </w:r>
      <w:r>
        <w:rPr>
          <w:rFonts w:ascii="Times New Roman" w:hAnsi="Times New Roman" w:cs="Times New Roman"/>
          <w:sz w:val="24"/>
          <w:szCs w:val="24"/>
        </w:rPr>
        <w:t>e Legii nr. 230/2006</w:t>
      </w:r>
      <w:r w:rsidRPr="00780F0A">
        <w:rPr>
          <w:rFonts w:ascii="Times New Roman" w:hAnsi="Times New Roman" w:cs="Times New Roman"/>
          <w:sz w:val="24"/>
          <w:szCs w:val="24"/>
        </w:rPr>
        <w:t xml:space="preserve"> a serviciului de iluminat public,</w:t>
      </w:r>
      <w:r w:rsidRPr="00780F0A">
        <w:rPr>
          <w:rStyle w:val="st"/>
          <w:rFonts w:ascii="Times New Roman" w:hAnsi="Times New Roman" w:cs="Times New Roman"/>
          <w:sz w:val="24"/>
          <w:szCs w:val="24"/>
          <w:lang w:val="it-IT"/>
        </w:rPr>
        <w:t xml:space="preserve"> cu </w:t>
      </w:r>
      <w:r>
        <w:rPr>
          <w:rStyle w:val="st"/>
          <w:rFonts w:ascii="Times New Roman" w:hAnsi="Times New Roman" w:cs="Times New Roman"/>
          <w:sz w:val="24"/>
          <w:szCs w:val="24"/>
          <w:lang w:val="it-IT"/>
        </w:rPr>
        <w:t xml:space="preserve">modificările și completările ulterioare, cu </w:t>
      </w:r>
      <w:r w:rsidRPr="00780F0A">
        <w:rPr>
          <w:rStyle w:val="st"/>
          <w:rFonts w:ascii="Times New Roman" w:hAnsi="Times New Roman" w:cs="Times New Roman"/>
          <w:sz w:val="24"/>
          <w:szCs w:val="24"/>
          <w:lang w:val="it-IT"/>
        </w:rPr>
        <w:t xml:space="preserve">precădere </w:t>
      </w:r>
      <w:r>
        <w:rPr>
          <w:rFonts w:ascii="Times New Roman" w:hAnsi="Times New Roman" w:cs="Times New Roman"/>
          <w:sz w:val="24"/>
          <w:szCs w:val="24"/>
        </w:rPr>
        <w:t>cele ale</w:t>
      </w:r>
      <w:r w:rsidRPr="00780F0A">
        <w:rPr>
          <w:rFonts w:ascii="Times New Roman" w:hAnsi="Times New Roman" w:cs="Times New Roman"/>
          <w:sz w:val="24"/>
          <w:szCs w:val="24"/>
        </w:rPr>
        <w:t xml:space="preserve">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alin. </w:t>
      </w:r>
      <w:r w:rsidRPr="00780F0A">
        <w:rPr>
          <w:rFonts w:ascii="Times New Roman" w:hAnsi="Times New Roman" w:cs="Times New Roman"/>
          <w:sz w:val="24"/>
          <w:szCs w:val="24"/>
        </w:rPr>
        <w:t>(2) conform căruia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F0A">
        <w:rPr>
          <w:rFonts w:ascii="Times New Roman" w:hAnsi="Times New Roman" w:cs="Times New Roman"/>
          <w:sz w:val="24"/>
          <w:szCs w:val="24"/>
        </w:rPr>
        <w:t xml:space="preserve"> alegerea formei de gestiune a serviciului de iluminat public se face prin hotărârea consiliilor locale;</w:t>
      </w:r>
    </w:p>
    <w:p w:rsidR="00AD5769" w:rsidRPr="00780F0A" w:rsidRDefault="00AD5769" w:rsidP="00AD5769">
      <w:pPr>
        <w:pStyle w:val="Bodytext60"/>
        <w:shd w:val="clear" w:color="auto" w:fill="auto"/>
        <w:tabs>
          <w:tab w:val="left" w:pos="23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0F0A">
        <w:rPr>
          <w:rFonts w:ascii="Times New Roman" w:hAnsi="Times New Roman" w:cs="Times New Roman"/>
          <w:sz w:val="24"/>
          <w:szCs w:val="24"/>
        </w:rPr>
        <w:tab/>
      </w:r>
      <w:r w:rsidRPr="00780F0A">
        <w:rPr>
          <w:rFonts w:ascii="Times New Roman" w:hAnsi="Times New Roman" w:cs="Times New Roman"/>
          <w:sz w:val="24"/>
          <w:szCs w:val="24"/>
        </w:rPr>
        <w:tab/>
        <w:t>Având în vedere prevederile Ordinului Autorității Naționale de Reglementare pentru Serviciile Publice de Gospodărie Comunală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87/2007 pentru aprobarea Caietului de sarcini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cadru al serviciului de iluminat public;</w:t>
      </w:r>
    </w:p>
    <w:p w:rsidR="00AD5769" w:rsidRDefault="00AD5769" w:rsidP="00AD5769">
      <w:pPr>
        <w:pStyle w:val="Bodytext60"/>
        <w:shd w:val="clear" w:color="auto" w:fill="auto"/>
        <w:tabs>
          <w:tab w:val="left" w:pos="23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0F0A">
        <w:rPr>
          <w:rFonts w:ascii="Times New Roman" w:hAnsi="Times New Roman" w:cs="Times New Roman"/>
          <w:sz w:val="24"/>
          <w:szCs w:val="24"/>
        </w:rPr>
        <w:tab/>
      </w:r>
      <w:r w:rsidRPr="00780F0A">
        <w:rPr>
          <w:rFonts w:ascii="Times New Roman" w:hAnsi="Times New Roman" w:cs="Times New Roman"/>
          <w:sz w:val="24"/>
          <w:szCs w:val="24"/>
        </w:rPr>
        <w:tab/>
        <w:t>Având în vedere prevederile Ordinului Autorității Naționale de Reglementare pentru Serviciile Publice de Gospodărie Comunală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86/2007 pentru aprobarea Regulamentului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F0A">
        <w:rPr>
          <w:rFonts w:ascii="Times New Roman" w:hAnsi="Times New Roman" w:cs="Times New Roman"/>
          <w:sz w:val="24"/>
          <w:szCs w:val="24"/>
        </w:rPr>
        <w:t>cadru al serviciului de iluminat public;</w:t>
      </w:r>
    </w:p>
    <w:p w:rsidR="000B0BE3" w:rsidRPr="009A76B5" w:rsidRDefault="000B0BE3" w:rsidP="000B0BE3">
      <w:pPr>
        <w:autoSpaceDE w:val="0"/>
        <w:autoSpaceDN w:val="0"/>
        <w:adjustRightInd w:val="0"/>
        <w:ind w:right="36" w:firstLine="720"/>
        <w:jc w:val="both"/>
        <w:rPr>
          <w:rFonts w:ascii="Times New Roman" w:hAnsi="Times New Roman" w:cs="Times New Roman"/>
        </w:rPr>
      </w:pPr>
      <w:r w:rsidRPr="000B0BE3">
        <w:rPr>
          <w:rFonts w:ascii="Times New Roman" w:hAnsi="Times New Roman" w:cs="Times New Roman"/>
        </w:rPr>
        <w:t>Luând în considerare prevederile Legii nr. 52/2003 privind transparenţa decizională în administraţia publică, republicată;</w:t>
      </w:r>
    </w:p>
    <w:p w:rsidR="00AD5769" w:rsidRDefault="00AD5769" w:rsidP="00AD576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Având în vedere faptul că, a</w:t>
      </w:r>
      <w:r w:rsidRPr="00107AC4">
        <w:rPr>
          <w:rFonts w:ascii="Times New Roman" w:hAnsi="Times New Roman" w:cs="Times New Roman"/>
        </w:rPr>
        <w:t>utoritățile administrației publice locale au obligația de a stabili şi de a aplica strategia pe termen mediu şi lung pentru extinderea, dezvoltarea şi modernizarea serviciilor de iluminat public, ținând seama de planurile de urbanism şi amenajarea teritoriului, de programele de dezvoltare economico</w:t>
      </w:r>
      <w:r>
        <w:rPr>
          <w:rFonts w:ascii="Times New Roman" w:hAnsi="Times New Roman" w:cs="Times New Roman"/>
        </w:rPr>
        <w:t xml:space="preserve"> </w:t>
      </w:r>
      <w:r w:rsidRPr="00107AC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07AC4">
        <w:rPr>
          <w:rFonts w:ascii="Times New Roman" w:hAnsi="Times New Roman" w:cs="Times New Roman"/>
        </w:rPr>
        <w:t xml:space="preserve">socială </w:t>
      </w:r>
      <w:r>
        <w:rPr>
          <w:rFonts w:ascii="Times New Roman" w:hAnsi="Times New Roman" w:cs="Times New Roman"/>
        </w:rPr>
        <w:t>a localităților şi de cerințele</w:t>
      </w:r>
      <w:r w:rsidRPr="00107AC4">
        <w:rPr>
          <w:rFonts w:ascii="Times New Roman" w:hAnsi="Times New Roman" w:cs="Times New Roman"/>
        </w:rPr>
        <w:t xml:space="preserve"> serviciului de iluminat public, de evoluția acestora, precum şi de folosirea tehnologiilor cu consumuri energetice reduse şi e</w:t>
      </w:r>
      <w:r>
        <w:rPr>
          <w:rFonts w:ascii="Times New Roman" w:hAnsi="Times New Roman" w:cs="Times New Roman"/>
        </w:rPr>
        <w:t>misii minime de noxe;</w:t>
      </w:r>
    </w:p>
    <w:p w:rsidR="00BE551C" w:rsidRDefault="00AD5769" w:rsidP="00BE55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Ținând cont de necesitatea efectuării unor acțiuni ample de reabilitare, modernizare și extindere a sistemului de iluminat public, raportat la prevederile Hotărârii Consiliului Local Sighișoara nr. 90/2016 prin care s-a însușit și aprobat documentația de avizare a lucrărilor de intervenții pentru obiectivul de investiții: ”Modernizarea și extinderea sistemului de iluminat public în municipiul Sighișoara”;</w:t>
      </w:r>
    </w:p>
    <w:p w:rsidR="00BE551C" w:rsidRDefault="00AD5769" w:rsidP="00BE55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Având în vedere că, este necesar a se stabili modalitatea de gestiune a serviciului de iluminat public în Municipiul Sighișoara, precum și faptul că este necesară </w:t>
      </w:r>
      <w:r w:rsidRPr="0078471B">
        <w:rPr>
          <w:rFonts w:ascii="Times New Roman" w:hAnsi="Times New Roman" w:cs="Times New Roman"/>
        </w:rPr>
        <w:t>aprobarea studiului de oportunitate privind modalitatea de gestiune a serviciului de iluminat public în Municipiul Sighisoara, stabilirea modalității de gestiune</w:t>
      </w:r>
      <w:r>
        <w:rPr>
          <w:rFonts w:ascii="Times New Roman" w:hAnsi="Times New Roman" w:cs="Times New Roman"/>
        </w:rPr>
        <w:t xml:space="preserve"> a</w:t>
      </w:r>
      <w:r w:rsidRPr="0078471B">
        <w:rPr>
          <w:rFonts w:ascii="Times New Roman" w:hAnsi="Times New Roman" w:cs="Times New Roman"/>
        </w:rPr>
        <w:t xml:space="preserve"> serviciului de iluminat public </w:t>
      </w:r>
      <w:r>
        <w:rPr>
          <w:rFonts w:ascii="Times New Roman" w:hAnsi="Times New Roman" w:cs="Times New Roman"/>
        </w:rPr>
        <w:t>în</w:t>
      </w:r>
      <w:r w:rsidRPr="0078471B">
        <w:rPr>
          <w:rFonts w:ascii="Times New Roman" w:hAnsi="Times New Roman" w:cs="Times New Roman"/>
        </w:rPr>
        <w:t xml:space="preserve"> Municipiul Sighișoara, a Regulamentului de organizare și funcționare a serviciului de iluminat public </w:t>
      </w:r>
      <w:r>
        <w:rPr>
          <w:rFonts w:ascii="Times New Roman" w:hAnsi="Times New Roman" w:cs="Times New Roman"/>
        </w:rPr>
        <w:t>în</w:t>
      </w:r>
      <w:r w:rsidRPr="0078471B">
        <w:rPr>
          <w:rFonts w:ascii="Times New Roman" w:hAnsi="Times New Roman" w:cs="Times New Roman"/>
        </w:rPr>
        <w:t xml:space="preserve"> Municipiul Sighișoara, a Caietului de sarcini a</w:t>
      </w:r>
      <w:r>
        <w:rPr>
          <w:rFonts w:ascii="Times New Roman" w:hAnsi="Times New Roman" w:cs="Times New Roman"/>
        </w:rPr>
        <w:t xml:space="preserve"> serviciului de iluminat public în</w:t>
      </w:r>
      <w:r w:rsidRPr="0078471B">
        <w:rPr>
          <w:rFonts w:ascii="Times New Roman" w:hAnsi="Times New Roman" w:cs="Times New Roman"/>
        </w:rPr>
        <w:t xml:space="preserve"> Municipiul Sighișoara și </w:t>
      </w:r>
      <w:r>
        <w:rPr>
          <w:rFonts w:ascii="Times New Roman" w:hAnsi="Times New Roman" w:cs="Times New Roman"/>
        </w:rPr>
        <w:t xml:space="preserve">a </w:t>
      </w:r>
      <w:r w:rsidRPr="0078471B">
        <w:rPr>
          <w:rFonts w:ascii="Times New Roman" w:hAnsi="Times New Roman" w:cs="Times New Roman"/>
        </w:rPr>
        <w:t>proiectului contractului de delegare a gestiunii s</w:t>
      </w:r>
      <w:r>
        <w:rPr>
          <w:rFonts w:ascii="Times New Roman" w:hAnsi="Times New Roman" w:cs="Times New Roman"/>
        </w:rPr>
        <w:t>erviciului de iluminat public în</w:t>
      </w:r>
      <w:r w:rsidRPr="0078471B">
        <w:rPr>
          <w:rFonts w:ascii="Times New Roman" w:hAnsi="Times New Roman" w:cs="Times New Roman"/>
        </w:rPr>
        <w:t xml:space="preserve"> Municipiul Sighișoara</w:t>
      </w:r>
      <w:r w:rsidR="00BE551C">
        <w:rPr>
          <w:rFonts w:ascii="Times New Roman" w:hAnsi="Times New Roman" w:cs="Times New Roman"/>
        </w:rPr>
        <w:t>;</w:t>
      </w:r>
    </w:p>
    <w:p w:rsidR="00BE551C" w:rsidRDefault="00E43837" w:rsidP="00BE551C">
      <w:pPr>
        <w:ind w:firstLine="708"/>
        <w:jc w:val="both"/>
        <w:rPr>
          <w:rFonts w:ascii="Times New Roman" w:hAnsi="Times New Roman" w:cs="Times New Roman"/>
        </w:rPr>
      </w:pPr>
      <w:r w:rsidRPr="00E43837">
        <w:rPr>
          <w:rFonts w:ascii="Times New Roman" w:eastAsia="Times New Roman" w:hAnsi="Times New Roman" w:cs="Times New Roman"/>
          <w:color w:val="auto"/>
          <w:lang w:val="it-IT" w:eastAsia="hi-IN" w:bidi="hi-IN"/>
        </w:rPr>
        <w:t>Având în vedere Raportul de specialitate al</w:t>
      </w:r>
      <w:r>
        <w:rPr>
          <w:rFonts w:ascii="Times New Roman" w:eastAsia="Times New Roman" w:hAnsi="Times New Roman" w:cs="Times New Roman"/>
          <w:color w:val="auto"/>
          <w:lang w:val="it-IT" w:eastAsia="hi-IN" w:bidi="hi-IN"/>
        </w:rPr>
        <w:t xml:space="preserve"> Serviciului Tehnic, Investiții – Urmărire Contracte, Monitorizare Servicii de Utilități Publice</w:t>
      </w:r>
      <w:r w:rsidRPr="00E43837">
        <w:rPr>
          <w:rFonts w:ascii="Times New Roman" w:eastAsia="Times New Roman" w:hAnsi="Times New Roman" w:cs="Times New Roman"/>
          <w:color w:val="auto"/>
          <w:lang w:val="it-IT" w:eastAsia="hi-IN" w:bidi="hi-IN"/>
        </w:rPr>
        <w:t>, înregistrat cu nr.</w:t>
      </w:r>
      <w:r w:rsidRPr="00E43837">
        <w:rPr>
          <w:rFonts w:ascii="Times New Roman" w:eastAsia="Times New Roman" w:hAnsi="Times New Roman" w:cs="Times New Roman"/>
          <w:color w:val="auto"/>
          <w:lang w:eastAsia="hi-IN" w:bidi="hi-IN"/>
        </w:rPr>
        <w:t xml:space="preserve"> 32.503</w:t>
      </w:r>
      <w:r w:rsidRPr="00E43837">
        <w:rPr>
          <w:rFonts w:ascii="Times New Roman" w:eastAsia="Times New Roman" w:hAnsi="Times New Roman" w:cs="Times New Roman"/>
          <w:color w:val="auto"/>
          <w:lang w:val="it-IT" w:eastAsia="hi-IN" w:bidi="hi-IN"/>
        </w:rPr>
        <w:t>/</w:t>
      </w:r>
      <w:r w:rsidRPr="00E43837">
        <w:rPr>
          <w:rFonts w:ascii="Times New Roman" w:eastAsia="Times New Roman" w:hAnsi="Times New Roman" w:cs="Times New Roman"/>
          <w:color w:val="auto"/>
          <w:lang w:eastAsia="hi-IN" w:bidi="hi-IN"/>
        </w:rPr>
        <w:t>04.12.</w:t>
      </w:r>
      <w:r w:rsidRPr="00E43837">
        <w:rPr>
          <w:rFonts w:ascii="Times New Roman" w:eastAsia="Times New Roman" w:hAnsi="Times New Roman" w:cs="Times New Roman"/>
          <w:color w:val="auto"/>
          <w:lang w:val="it-IT" w:eastAsia="hi-IN" w:bidi="hi-IN"/>
        </w:rPr>
        <w:t>201</w:t>
      </w:r>
      <w:r>
        <w:rPr>
          <w:rFonts w:ascii="Times New Roman" w:eastAsia="Times New Roman" w:hAnsi="Times New Roman" w:cs="Times New Roman"/>
          <w:color w:val="auto"/>
          <w:lang w:val="it-IT" w:eastAsia="hi-IN" w:bidi="hi-IN"/>
        </w:rPr>
        <w:t>7</w:t>
      </w:r>
      <w:r w:rsidRPr="00E43837">
        <w:rPr>
          <w:rFonts w:ascii="Times New Roman" w:eastAsia="Times New Roman" w:hAnsi="Times New Roman" w:cs="Times New Roman"/>
          <w:color w:val="auto"/>
          <w:lang w:val="it-IT" w:eastAsia="hi-IN" w:bidi="hi-IN"/>
        </w:rPr>
        <w:t xml:space="preserve">, prin care </w:t>
      </w:r>
      <w:r w:rsidRPr="00E43837">
        <w:rPr>
          <w:rFonts w:ascii="Times New Roman" w:eastAsia="Times New Roman" w:hAnsi="Times New Roman" w:cs="Times New Roman"/>
          <w:color w:val="auto"/>
          <w:lang w:val="it-IT" w:bidi="ar-SA"/>
        </w:rPr>
        <w:t>se propune și se justifică</w:t>
      </w:r>
      <w:r>
        <w:rPr>
          <w:rFonts w:ascii="Times New Roman" w:eastAsia="Times New Roman" w:hAnsi="Times New Roman" w:cs="Times New Roman"/>
          <w:color w:val="auto"/>
          <w:lang w:val="it-IT" w:bidi="ar-SA"/>
        </w:rPr>
        <w:t xml:space="preserve"> </w:t>
      </w:r>
      <w:r w:rsidRPr="00E43837">
        <w:rPr>
          <w:rFonts w:ascii="Times New Roman" w:hAnsi="Times New Roman" w:cs="Times New Roman"/>
        </w:rPr>
        <w:t xml:space="preserve">aprobarea </w:t>
      </w:r>
      <w:r w:rsidR="00703621">
        <w:rPr>
          <w:rFonts w:ascii="Times New Roman" w:hAnsi="Times New Roman" w:cs="Times New Roman"/>
        </w:rPr>
        <w:t>s</w:t>
      </w:r>
      <w:r w:rsidR="00703621" w:rsidRPr="000356DD">
        <w:rPr>
          <w:rFonts w:ascii="Times New Roman" w:hAnsi="Times New Roman" w:cs="Times New Roman"/>
        </w:rPr>
        <w:t>tudiului de oportunitate</w:t>
      </w:r>
      <w:r w:rsidR="00703621" w:rsidRPr="000724E6">
        <w:rPr>
          <w:rFonts w:ascii="Times New Roman" w:hAnsi="Times New Roman" w:cs="Times New Roman"/>
        </w:rPr>
        <w:t xml:space="preserve"> </w:t>
      </w:r>
      <w:r w:rsidR="00703621" w:rsidRPr="00916D10">
        <w:rPr>
          <w:rFonts w:ascii="Times New Roman" w:hAnsi="Times New Roman" w:cs="Times New Roman"/>
        </w:rPr>
        <w:t xml:space="preserve">privind </w:t>
      </w:r>
      <w:r w:rsidR="00703621">
        <w:rPr>
          <w:rFonts w:ascii="Times New Roman" w:hAnsi="Times New Roman" w:cs="Times New Roman"/>
        </w:rPr>
        <w:t xml:space="preserve">modalitatea de </w:t>
      </w:r>
      <w:r w:rsidR="00703621" w:rsidRPr="00632EEE">
        <w:rPr>
          <w:rFonts w:ascii="Times New Roman" w:hAnsi="Times New Roman" w:cs="Times New Roman"/>
        </w:rPr>
        <w:t>gestiune</w:t>
      </w:r>
      <w:r w:rsidR="00703621">
        <w:rPr>
          <w:rFonts w:ascii="Times New Roman" w:hAnsi="Times New Roman" w:cs="Times New Roman"/>
        </w:rPr>
        <w:t xml:space="preserve"> a</w:t>
      </w:r>
      <w:r w:rsidR="00703621" w:rsidRPr="00632EEE">
        <w:rPr>
          <w:rFonts w:ascii="Times New Roman" w:hAnsi="Times New Roman" w:cs="Times New Roman"/>
        </w:rPr>
        <w:t xml:space="preserve"> s</w:t>
      </w:r>
      <w:r w:rsidR="00703621" w:rsidRPr="00916D10">
        <w:rPr>
          <w:rFonts w:ascii="Times New Roman" w:hAnsi="Times New Roman" w:cs="Times New Roman"/>
        </w:rPr>
        <w:t>erviciul</w:t>
      </w:r>
      <w:r w:rsidR="00703621">
        <w:rPr>
          <w:rFonts w:ascii="Times New Roman" w:hAnsi="Times New Roman" w:cs="Times New Roman"/>
        </w:rPr>
        <w:t>ui de iluminat public î</w:t>
      </w:r>
      <w:r w:rsidR="00703621" w:rsidRPr="00916D10">
        <w:rPr>
          <w:rFonts w:ascii="Times New Roman" w:hAnsi="Times New Roman" w:cs="Times New Roman"/>
        </w:rPr>
        <w:t>n Municipiul Sighisoara</w:t>
      </w:r>
      <w:r w:rsidR="00703621" w:rsidRPr="000356DD">
        <w:rPr>
          <w:rFonts w:ascii="Times New Roman" w:hAnsi="Times New Roman" w:cs="Times New Roman"/>
        </w:rPr>
        <w:t xml:space="preserve">, stabilirea modalității de gestiune </w:t>
      </w:r>
      <w:r w:rsidR="00703621">
        <w:rPr>
          <w:rFonts w:ascii="Times New Roman" w:hAnsi="Times New Roman" w:cs="Times New Roman"/>
        </w:rPr>
        <w:t xml:space="preserve">a </w:t>
      </w:r>
      <w:r w:rsidR="00703621" w:rsidRPr="000356DD">
        <w:rPr>
          <w:rFonts w:ascii="Times New Roman" w:hAnsi="Times New Roman" w:cs="Times New Roman"/>
        </w:rPr>
        <w:t>serviciului de iluminat pub</w:t>
      </w:r>
      <w:r w:rsidR="00703621">
        <w:rPr>
          <w:rFonts w:ascii="Times New Roman" w:hAnsi="Times New Roman" w:cs="Times New Roman"/>
        </w:rPr>
        <w:t>lic în Municipiul Sighișoara</w:t>
      </w:r>
      <w:r w:rsidR="00703621" w:rsidRPr="000356DD">
        <w:rPr>
          <w:rFonts w:ascii="Times New Roman" w:hAnsi="Times New Roman" w:cs="Times New Roman"/>
        </w:rPr>
        <w:t>, a Regulamentului de organizare și funcționare a serviciului de iluminat publ</w:t>
      </w:r>
      <w:r w:rsidR="00703621">
        <w:rPr>
          <w:rFonts w:ascii="Times New Roman" w:hAnsi="Times New Roman" w:cs="Times New Roman"/>
        </w:rPr>
        <w:t xml:space="preserve">ic în Municipiul Sighișoara, a </w:t>
      </w:r>
      <w:r w:rsidR="00703621" w:rsidRPr="000356DD">
        <w:rPr>
          <w:rFonts w:ascii="Times New Roman" w:hAnsi="Times New Roman" w:cs="Times New Roman"/>
        </w:rPr>
        <w:t>Caietul</w:t>
      </w:r>
      <w:r w:rsidR="00703621">
        <w:rPr>
          <w:rFonts w:ascii="Times New Roman" w:hAnsi="Times New Roman" w:cs="Times New Roman"/>
        </w:rPr>
        <w:t>ui</w:t>
      </w:r>
      <w:r w:rsidR="00703621" w:rsidRPr="000356DD">
        <w:rPr>
          <w:rFonts w:ascii="Times New Roman" w:hAnsi="Times New Roman" w:cs="Times New Roman"/>
        </w:rPr>
        <w:t xml:space="preserve"> de sarcini a</w:t>
      </w:r>
      <w:r w:rsidR="0023291C">
        <w:rPr>
          <w:rFonts w:ascii="Times New Roman" w:hAnsi="Times New Roman" w:cs="Times New Roman"/>
        </w:rPr>
        <w:t>l</w:t>
      </w:r>
      <w:r w:rsidR="00703621" w:rsidRPr="000356DD">
        <w:rPr>
          <w:rFonts w:ascii="Times New Roman" w:hAnsi="Times New Roman" w:cs="Times New Roman"/>
        </w:rPr>
        <w:t xml:space="preserve"> serviciului de iluminat public </w:t>
      </w:r>
      <w:r w:rsidR="00703621">
        <w:rPr>
          <w:rFonts w:ascii="Times New Roman" w:hAnsi="Times New Roman" w:cs="Times New Roman"/>
        </w:rPr>
        <w:t>în</w:t>
      </w:r>
      <w:r w:rsidR="00703621" w:rsidRPr="000356DD">
        <w:rPr>
          <w:rFonts w:ascii="Times New Roman" w:hAnsi="Times New Roman" w:cs="Times New Roman"/>
        </w:rPr>
        <w:t xml:space="preserve"> Municipiul Sighișoara</w:t>
      </w:r>
      <w:r w:rsidR="00703621">
        <w:rPr>
          <w:rFonts w:ascii="Times New Roman" w:hAnsi="Times New Roman" w:cs="Times New Roman"/>
        </w:rPr>
        <w:t xml:space="preserve"> și a proiectului</w:t>
      </w:r>
      <w:r w:rsidR="00703621" w:rsidRPr="000356DD">
        <w:rPr>
          <w:rFonts w:ascii="Times New Roman" w:hAnsi="Times New Roman" w:cs="Times New Roman"/>
        </w:rPr>
        <w:t xml:space="preserve"> contractului de delegare a gestiunii serviciului de iluminat public </w:t>
      </w:r>
      <w:r w:rsidR="00703621">
        <w:rPr>
          <w:rFonts w:ascii="Times New Roman" w:hAnsi="Times New Roman" w:cs="Times New Roman"/>
        </w:rPr>
        <w:t>în Municipiul</w:t>
      </w:r>
      <w:r w:rsidR="00703621" w:rsidRPr="000356DD">
        <w:rPr>
          <w:rFonts w:ascii="Times New Roman" w:hAnsi="Times New Roman" w:cs="Times New Roman"/>
        </w:rPr>
        <w:t xml:space="preserve"> Sighișoara</w:t>
      </w:r>
      <w:r>
        <w:rPr>
          <w:rFonts w:ascii="Times New Roman" w:hAnsi="Times New Roman" w:cs="Times New Roman"/>
        </w:rPr>
        <w:t>, îndeplinindu-se prevederile legale în acest sens;</w:t>
      </w:r>
    </w:p>
    <w:p w:rsidR="00BE551C" w:rsidRDefault="00BE551C" w:rsidP="00BE551C">
      <w:pPr>
        <w:ind w:firstLine="708"/>
        <w:jc w:val="both"/>
        <w:rPr>
          <w:rFonts w:ascii="Times New Roman" w:hAnsi="Times New Roman" w:cs="Times New Roman"/>
        </w:rPr>
      </w:pPr>
    </w:p>
    <w:p w:rsidR="004F777C" w:rsidRPr="00BE551C" w:rsidRDefault="00B360DC" w:rsidP="00BE551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În temeiul art. 36 (2) lit</w:t>
      </w:r>
      <w:r w:rsidR="00BE55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“d”, </w:t>
      </w:r>
      <w:r w:rsidR="004F777C" w:rsidRPr="00916D10">
        <w:rPr>
          <w:rFonts w:ascii="Times New Roman" w:hAnsi="Times New Roman" w:cs="Times New Roman"/>
        </w:rPr>
        <w:t xml:space="preserve">(6) lit. “a” pct. </w:t>
      </w:r>
      <w:r>
        <w:rPr>
          <w:rFonts w:ascii="Times New Roman" w:hAnsi="Times New Roman" w:cs="Times New Roman"/>
        </w:rPr>
        <w:t xml:space="preserve">14, pct. </w:t>
      </w:r>
      <w:r w:rsidR="00BE551C">
        <w:rPr>
          <w:rFonts w:ascii="Times New Roman" w:hAnsi="Times New Roman" w:cs="Times New Roman"/>
        </w:rPr>
        <w:t>19 și</w:t>
      </w:r>
      <w:r w:rsidR="004F777C" w:rsidRPr="00916D10">
        <w:rPr>
          <w:rFonts w:ascii="Times New Roman" w:hAnsi="Times New Roman" w:cs="Times New Roman"/>
        </w:rPr>
        <w:t xml:space="preserve"> </w:t>
      </w:r>
      <w:r w:rsidR="00BE551C">
        <w:rPr>
          <w:rFonts w:ascii="Times New Roman" w:hAnsi="Times New Roman" w:cs="Times New Roman"/>
        </w:rPr>
        <w:t xml:space="preserve">(9), </w:t>
      </w:r>
      <w:r w:rsidR="004F777C" w:rsidRPr="00916D10">
        <w:rPr>
          <w:rFonts w:ascii="Times New Roman" w:hAnsi="Times New Roman" w:cs="Times New Roman"/>
        </w:rPr>
        <w:t xml:space="preserve">art. 45 (1) </w:t>
      </w:r>
      <w:r w:rsidR="00BE551C">
        <w:rPr>
          <w:rFonts w:ascii="Times New Roman" w:eastAsia="Times New Roman" w:hAnsi="Times New Roman" w:cs="Times New Roman"/>
          <w:noProof/>
          <w:color w:val="auto"/>
          <w:lang w:eastAsia="hi-IN" w:bidi="hi-IN"/>
        </w:rPr>
        <w:t xml:space="preserve">și a art. 115 </w:t>
      </w:r>
      <w:r w:rsidR="00E43837" w:rsidRPr="00E43837">
        <w:rPr>
          <w:rFonts w:ascii="Times New Roman" w:eastAsia="Times New Roman" w:hAnsi="Times New Roman" w:cs="Times New Roman"/>
          <w:noProof/>
          <w:color w:val="auto"/>
          <w:lang w:eastAsia="hi-IN" w:bidi="hi-IN"/>
        </w:rPr>
        <w:t>(1)</w:t>
      </w:r>
      <w:r w:rsidR="00E43837">
        <w:rPr>
          <w:rFonts w:ascii="Times New Roman" w:eastAsia="Times New Roman" w:hAnsi="Times New Roman" w:cs="Times New Roman"/>
          <w:noProof/>
          <w:color w:val="auto"/>
          <w:lang w:eastAsia="hi-IN" w:bidi="hi-IN"/>
        </w:rPr>
        <w:t xml:space="preserve"> lit. </w:t>
      </w:r>
      <w:r w:rsidR="00E43837" w:rsidRPr="00E43837">
        <w:rPr>
          <w:rFonts w:ascii="Times New Roman" w:eastAsia="Times New Roman" w:hAnsi="Times New Roman" w:cs="Times New Roman"/>
          <w:noProof/>
          <w:color w:val="auto"/>
          <w:lang w:eastAsia="hi-IN" w:bidi="hi-IN"/>
        </w:rPr>
        <w:t>”b” din Legea nr. 215/2001, legea administrației publice locale, republicată, cu modificările și completările ulterioare,</w:t>
      </w:r>
    </w:p>
    <w:p w:rsidR="00A773E4" w:rsidRDefault="00A773E4" w:rsidP="00E43837">
      <w:pPr>
        <w:pStyle w:val="Bodytext50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26A4B" w:rsidRDefault="00FA33F6" w:rsidP="00E43837">
      <w:pPr>
        <w:pStyle w:val="Bodytext50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9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9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9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9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9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90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8906AF">
        <w:rPr>
          <w:rFonts w:ascii="Times New Roman" w:hAnsi="Times New Roman" w:cs="Times New Roman"/>
          <w:sz w:val="24"/>
          <w:szCs w:val="24"/>
        </w:rPr>
        <w:t xml:space="preserve"> </w:t>
      </w:r>
      <w:r w:rsidR="00326A4B" w:rsidRPr="00916D10">
        <w:rPr>
          <w:rFonts w:ascii="Times New Roman" w:hAnsi="Times New Roman" w:cs="Times New Roman"/>
          <w:sz w:val="24"/>
          <w:szCs w:val="24"/>
        </w:rPr>
        <w:t>T</w:t>
      </w:r>
      <w:r w:rsidR="008906AF">
        <w:rPr>
          <w:rFonts w:ascii="Times New Roman" w:hAnsi="Times New Roman" w:cs="Times New Roman"/>
          <w:sz w:val="24"/>
          <w:szCs w:val="24"/>
        </w:rPr>
        <w:t xml:space="preserve"> </w:t>
      </w:r>
      <w:r w:rsidR="00326A4B" w:rsidRPr="00916D10">
        <w:rPr>
          <w:rFonts w:ascii="Times New Roman" w:hAnsi="Times New Roman" w:cs="Times New Roman"/>
          <w:sz w:val="24"/>
          <w:szCs w:val="24"/>
        </w:rPr>
        <w:t>E:</w:t>
      </w:r>
    </w:p>
    <w:p w:rsidR="003E2E43" w:rsidRPr="00916D10" w:rsidRDefault="008906AF" w:rsidP="00916D10">
      <w:pPr>
        <w:pStyle w:val="Bodytext50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26B" w:rsidRPr="00916D10" w:rsidRDefault="00326A4B" w:rsidP="00916D10">
      <w:pPr>
        <w:pStyle w:val="NoSpacing"/>
        <w:jc w:val="both"/>
        <w:rPr>
          <w:rFonts w:ascii="Times New Roman" w:hAnsi="Times New Roman" w:cs="Times New Roman"/>
        </w:rPr>
      </w:pPr>
      <w:r w:rsidRPr="00916D10">
        <w:rPr>
          <w:rFonts w:ascii="Times New Roman" w:hAnsi="Times New Roman" w:cs="Times New Roman"/>
          <w:b/>
        </w:rPr>
        <w:t xml:space="preserve">            </w:t>
      </w:r>
      <w:r w:rsidRPr="00E43837">
        <w:rPr>
          <w:rFonts w:ascii="Times New Roman" w:hAnsi="Times New Roman" w:cs="Times New Roman"/>
          <w:b/>
          <w:u w:val="single"/>
        </w:rPr>
        <w:t>Art.</w:t>
      </w:r>
      <w:r w:rsidR="00E43837" w:rsidRPr="00E43837">
        <w:rPr>
          <w:rFonts w:ascii="Times New Roman" w:hAnsi="Times New Roman" w:cs="Times New Roman"/>
          <w:b/>
          <w:u w:val="single"/>
        </w:rPr>
        <w:t xml:space="preserve"> </w:t>
      </w:r>
      <w:r w:rsidRPr="00E43837">
        <w:rPr>
          <w:rFonts w:ascii="Times New Roman" w:hAnsi="Times New Roman" w:cs="Times New Roman"/>
          <w:b/>
          <w:u w:val="single"/>
        </w:rPr>
        <w:t>1.</w:t>
      </w:r>
      <w:r w:rsidRPr="00916D10">
        <w:rPr>
          <w:rFonts w:ascii="Times New Roman" w:hAnsi="Times New Roman" w:cs="Times New Roman"/>
        </w:rPr>
        <w:t xml:space="preserve"> Se aprobă </w:t>
      </w:r>
      <w:r w:rsidRPr="00E43837">
        <w:rPr>
          <w:rFonts w:ascii="Times New Roman" w:hAnsi="Times New Roman" w:cs="Times New Roman"/>
        </w:rPr>
        <w:t>Studiul de oportunitate</w:t>
      </w:r>
      <w:r w:rsidR="003A58B5" w:rsidRPr="00916D10">
        <w:rPr>
          <w:rFonts w:ascii="Times New Roman" w:hAnsi="Times New Roman" w:cs="Times New Roman"/>
        </w:rPr>
        <w:t xml:space="preserve"> privind </w:t>
      </w:r>
      <w:r w:rsidR="006A5E8C">
        <w:rPr>
          <w:rFonts w:ascii="Times New Roman" w:hAnsi="Times New Roman" w:cs="Times New Roman"/>
        </w:rPr>
        <w:t xml:space="preserve">modalitatea de </w:t>
      </w:r>
      <w:r w:rsidR="003A58B5" w:rsidRPr="00632EEE">
        <w:rPr>
          <w:rFonts w:ascii="Times New Roman" w:hAnsi="Times New Roman" w:cs="Times New Roman"/>
        </w:rPr>
        <w:t>gestiune</w:t>
      </w:r>
      <w:r w:rsidR="006A5E8C">
        <w:rPr>
          <w:rFonts w:ascii="Times New Roman" w:hAnsi="Times New Roman" w:cs="Times New Roman"/>
        </w:rPr>
        <w:t xml:space="preserve"> a</w:t>
      </w:r>
      <w:r w:rsidR="003A58B5" w:rsidRPr="00632EEE">
        <w:rPr>
          <w:rFonts w:ascii="Times New Roman" w:hAnsi="Times New Roman" w:cs="Times New Roman"/>
        </w:rPr>
        <w:t xml:space="preserve"> s</w:t>
      </w:r>
      <w:r w:rsidR="003A58B5" w:rsidRPr="00916D10">
        <w:rPr>
          <w:rFonts w:ascii="Times New Roman" w:hAnsi="Times New Roman" w:cs="Times New Roman"/>
        </w:rPr>
        <w:t>erviciul</w:t>
      </w:r>
      <w:r w:rsidR="00632EEE">
        <w:rPr>
          <w:rFonts w:ascii="Times New Roman" w:hAnsi="Times New Roman" w:cs="Times New Roman"/>
        </w:rPr>
        <w:t>ui</w:t>
      </w:r>
      <w:r w:rsidR="00D15F42">
        <w:rPr>
          <w:rFonts w:ascii="Times New Roman" w:hAnsi="Times New Roman" w:cs="Times New Roman"/>
        </w:rPr>
        <w:t xml:space="preserve"> de iluminat public în Municipiul Sighiș</w:t>
      </w:r>
      <w:r w:rsidR="003A58B5" w:rsidRPr="00916D10">
        <w:rPr>
          <w:rFonts w:ascii="Times New Roman" w:hAnsi="Times New Roman" w:cs="Times New Roman"/>
        </w:rPr>
        <w:t>oara, conform an</w:t>
      </w:r>
      <w:r w:rsidR="00A84B40">
        <w:rPr>
          <w:rFonts w:ascii="Times New Roman" w:hAnsi="Times New Roman" w:cs="Times New Roman"/>
        </w:rPr>
        <w:t xml:space="preserve">exei </w:t>
      </w:r>
      <w:r w:rsidR="0006334D">
        <w:rPr>
          <w:rFonts w:ascii="Times New Roman" w:hAnsi="Times New Roman" w:cs="Times New Roman"/>
        </w:rPr>
        <w:t xml:space="preserve">nr. </w:t>
      </w:r>
      <w:r w:rsidR="00A84B40">
        <w:rPr>
          <w:rFonts w:ascii="Times New Roman" w:hAnsi="Times New Roman" w:cs="Times New Roman"/>
        </w:rPr>
        <w:t>1, care</w:t>
      </w:r>
      <w:r w:rsidR="00D15F42">
        <w:rPr>
          <w:rFonts w:ascii="Times New Roman" w:hAnsi="Times New Roman" w:cs="Times New Roman"/>
        </w:rPr>
        <w:t xml:space="preserve"> face parte integrantă</w:t>
      </w:r>
      <w:r w:rsidR="003A58B5" w:rsidRPr="00916D10">
        <w:rPr>
          <w:rFonts w:ascii="Times New Roman" w:hAnsi="Times New Roman" w:cs="Times New Roman"/>
        </w:rPr>
        <w:t xml:space="preserve"> din prezenta</w:t>
      </w:r>
      <w:r w:rsidR="0006334D">
        <w:rPr>
          <w:rFonts w:ascii="Times New Roman" w:hAnsi="Times New Roman" w:cs="Times New Roman"/>
        </w:rPr>
        <w:t xml:space="preserve"> hotărâre</w:t>
      </w:r>
      <w:r w:rsidR="001E1138" w:rsidRPr="00916D10">
        <w:rPr>
          <w:rFonts w:ascii="Times New Roman" w:hAnsi="Times New Roman" w:cs="Times New Roman"/>
        </w:rPr>
        <w:t>.</w:t>
      </w:r>
    </w:p>
    <w:p w:rsidR="00826CD6" w:rsidRPr="008906AF" w:rsidRDefault="005A6FA5" w:rsidP="008906A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E43837">
        <w:rPr>
          <w:rStyle w:val="Bodytext6Bold"/>
          <w:rFonts w:ascii="Times New Roman" w:hAnsi="Times New Roman" w:cs="Times New Roman"/>
          <w:u w:val="single"/>
        </w:rPr>
        <w:t>Art.</w:t>
      </w:r>
      <w:r w:rsidR="00E43837" w:rsidRPr="00E43837">
        <w:rPr>
          <w:rStyle w:val="Bodytext6Bold"/>
          <w:rFonts w:ascii="Times New Roman" w:hAnsi="Times New Roman" w:cs="Times New Roman"/>
          <w:u w:val="single"/>
        </w:rPr>
        <w:t xml:space="preserve"> </w:t>
      </w:r>
      <w:r w:rsidRPr="00E43837">
        <w:rPr>
          <w:rStyle w:val="Bodytext6Bold"/>
          <w:rFonts w:ascii="Times New Roman" w:hAnsi="Times New Roman" w:cs="Times New Roman"/>
          <w:u w:val="single"/>
        </w:rPr>
        <w:t>2.</w:t>
      </w:r>
      <w:r>
        <w:rPr>
          <w:rStyle w:val="Bodytext6Bold"/>
          <w:rFonts w:ascii="Times New Roman" w:hAnsi="Times New Roman" w:cs="Times New Roman"/>
        </w:rPr>
        <w:t xml:space="preserve"> </w:t>
      </w:r>
      <w:r w:rsidR="00A2526B" w:rsidRPr="00916D10">
        <w:rPr>
          <w:rFonts w:ascii="Times New Roman" w:hAnsi="Times New Roman" w:cs="Times New Roman"/>
          <w:color w:val="auto"/>
        </w:rPr>
        <w:t xml:space="preserve">Se aprobă ca modalitate de gestiune a serviciului de iluminat public </w:t>
      </w:r>
      <w:r w:rsidR="006D0C01">
        <w:rPr>
          <w:rFonts w:ascii="Times New Roman" w:hAnsi="Times New Roman" w:cs="Times New Roman"/>
          <w:color w:val="auto"/>
        </w:rPr>
        <w:t xml:space="preserve">în </w:t>
      </w:r>
      <w:r w:rsidR="00A2526B" w:rsidRPr="00916D10">
        <w:rPr>
          <w:rFonts w:ascii="Times New Roman" w:hAnsi="Times New Roman" w:cs="Times New Roman"/>
          <w:color w:val="auto"/>
        </w:rPr>
        <w:t>Municipiul Sighișoara, gestiunea directă</w:t>
      </w:r>
      <w:r w:rsidR="00C5283E">
        <w:rPr>
          <w:rFonts w:ascii="Times New Roman" w:hAnsi="Times New Roman" w:cs="Times New Roman"/>
          <w:color w:val="auto"/>
        </w:rPr>
        <w:t>,</w:t>
      </w:r>
      <w:r w:rsidR="00E43837">
        <w:rPr>
          <w:rFonts w:ascii="Times New Roman" w:hAnsi="Times New Roman" w:cs="Times New Roman"/>
          <w:color w:val="auto"/>
        </w:rPr>
        <w:t xml:space="preserve"> </w:t>
      </w:r>
      <w:r w:rsidR="00A2526B" w:rsidRPr="00916D10">
        <w:rPr>
          <w:rFonts w:ascii="Times New Roman" w:hAnsi="Times New Roman" w:cs="Times New Roman"/>
          <w:color w:val="auto"/>
        </w:rPr>
        <w:t>în baza unui contract de delegare a gestiunii. </w:t>
      </w:r>
    </w:p>
    <w:p w:rsidR="00826CD6" w:rsidRPr="00916D10" w:rsidRDefault="00826CD6" w:rsidP="0006334D">
      <w:pPr>
        <w:pStyle w:val="Bodytext50"/>
        <w:shd w:val="clear" w:color="auto" w:fill="auto"/>
        <w:spacing w:before="0" w:line="240" w:lineRule="auto"/>
        <w:ind w:right="2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3837">
        <w:rPr>
          <w:rStyle w:val="Bodytext6Bold"/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E43837" w:rsidRPr="00E43837">
        <w:rPr>
          <w:rStyle w:val="Bodytext6Bold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3837">
        <w:rPr>
          <w:rStyle w:val="Bodytext6Bold"/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916D10">
        <w:rPr>
          <w:rStyle w:val="Bodytext6Bold"/>
          <w:rFonts w:ascii="Times New Roman" w:hAnsi="Times New Roman" w:cs="Times New Roman"/>
          <w:b/>
          <w:sz w:val="24"/>
          <w:szCs w:val="24"/>
        </w:rPr>
        <w:t xml:space="preserve"> 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Se </w:t>
      </w:r>
      <w:r w:rsidRPr="00E43837">
        <w:rPr>
          <w:rFonts w:ascii="Times New Roman" w:hAnsi="Times New Roman" w:cs="Times New Roman"/>
          <w:b w:val="0"/>
          <w:sz w:val="24"/>
          <w:szCs w:val="24"/>
        </w:rPr>
        <w:t>aprobă Regulamentul de organizare și funcționare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 a serviciului de iluminat public</w:t>
      </w:r>
      <w:r w:rsidRPr="001505CF">
        <w:rPr>
          <w:rFonts w:ascii="Times New Roman" w:hAnsi="Times New Roman" w:cs="Times New Roman"/>
          <w:sz w:val="24"/>
          <w:szCs w:val="24"/>
        </w:rPr>
        <w:t xml:space="preserve"> </w:t>
      </w:r>
      <w:r w:rsidR="001505CF" w:rsidRPr="0006334D">
        <w:rPr>
          <w:rFonts w:ascii="Times New Roman" w:hAnsi="Times New Roman" w:cs="Times New Roman"/>
          <w:b w:val="0"/>
          <w:sz w:val="24"/>
          <w:szCs w:val="24"/>
        </w:rPr>
        <w:t>în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 Municipiul Sighișoara</w:t>
      </w:r>
      <w:r w:rsidR="00F92299" w:rsidRPr="008906AF">
        <w:rPr>
          <w:rFonts w:ascii="Times New Roman" w:hAnsi="Times New Roman" w:cs="Times New Roman"/>
          <w:b w:val="0"/>
          <w:sz w:val="24"/>
          <w:szCs w:val="24"/>
        </w:rPr>
        <w:t>,</w:t>
      </w:r>
      <w:r w:rsidR="00F92299">
        <w:rPr>
          <w:rFonts w:ascii="Times New Roman" w:hAnsi="Times New Roman" w:cs="Times New Roman"/>
          <w:sz w:val="24"/>
          <w:szCs w:val="24"/>
        </w:rPr>
        <w:t xml:space="preserve"> </w:t>
      </w:r>
      <w:r w:rsidR="00A2477E">
        <w:rPr>
          <w:rFonts w:ascii="Times New Roman" w:hAnsi="Times New Roman" w:cs="Times New Roman"/>
          <w:b w:val="0"/>
          <w:sz w:val="24"/>
          <w:szCs w:val="24"/>
        </w:rPr>
        <w:t xml:space="preserve">conform </w:t>
      </w:r>
      <w:r w:rsidR="0006334D">
        <w:rPr>
          <w:rFonts w:ascii="Times New Roman" w:hAnsi="Times New Roman" w:cs="Times New Roman"/>
          <w:b w:val="0"/>
          <w:sz w:val="24"/>
          <w:szCs w:val="24"/>
        </w:rPr>
        <w:t>a</w:t>
      </w:r>
      <w:r w:rsidR="00F92299">
        <w:rPr>
          <w:rFonts w:ascii="Times New Roman" w:hAnsi="Times New Roman" w:cs="Times New Roman"/>
          <w:b w:val="0"/>
          <w:sz w:val="24"/>
          <w:szCs w:val="24"/>
        </w:rPr>
        <w:t>nexei</w:t>
      </w:r>
      <w:r w:rsidR="00A2477E">
        <w:rPr>
          <w:rFonts w:ascii="Times New Roman" w:hAnsi="Times New Roman" w:cs="Times New Roman"/>
          <w:b w:val="0"/>
          <w:sz w:val="24"/>
          <w:szCs w:val="24"/>
        </w:rPr>
        <w:t xml:space="preserve"> nr</w:t>
      </w:r>
      <w:r w:rsidR="008906AF">
        <w:rPr>
          <w:rFonts w:ascii="Times New Roman" w:hAnsi="Times New Roman" w:cs="Times New Roman"/>
          <w:b w:val="0"/>
          <w:sz w:val="24"/>
          <w:szCs w:val="24"/>
        </w:rPr>
        <w:t>.</w:t>
      </w:r>
      <w:r w:rsidR="00F92299">
        <w:rPr>
          <w:rFonts w:ascii="Times New Roman" w:hAnsi="Times New Roman" w:cs="Times New Roman"/>
          <w:b w:val="0"/>
          <w:sz w:val="24"/>
          <w:szCs w:val="24"/>
        </w:rPr>
        <w:t xml:space="preserve"> 2, care face parte integrantă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 din prezenta hotărâre, precum și </w:t>
      </w:r>
      <w:r w:rsidRPr="0006334D">
        <w:rPr>
          <w:rFonts w:ascii="Times New Roman" w:hAnsi="Times New Roman" w:cs="Times New Roman"/>
          <w:b w:val="0"/>
          <w:sz w:val="24"/>
          <w:szCs w:val="24"/>
        </w:rPr>
        <w:t>Indicatorii de performanță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 pentru </w:t>
      </w:r>
      <w:r w:rsidR="0006334D">
        <w:rPr>
          <w:rFonts w:ascii="Times New Roman" w:hAnsi="Times New Roman" w:cs="Times New Roman"/>
          <w:b w:val="0"/>
          <w:sz w:val="24"/>
          <w:szCs w:val="24"/>
        </w:rPr>
        <w:t>s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erviciul de iluminat public </w:t>
      </w:r>
      <w:r w:rsidR="006D0C01">
        <w:rPr>
          <w:rFonts w:ascii="Times New Roman" w:hAnsi="Times New Roman" w:cs="Times New Roman"/>
          <w:b w:val="0"/>
          <w:sz w:val="24"/>
          <w:szCs w:val="24"/>
        </w:rPr>
        <w:t>în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 Municipiul Sighișoara, conform </w:t>
      </w:r>
      <w:r w:rsidR="0006334D">
        <w:rPr>
          <w:rFonts w:ascii="Times New Roman" w:hAnsi="Times New Roman" w:cs="Times New Roman"/>
          <w:b w:val="0"/>
          <w:sz w:val="24"/>
          <w:szCs w:val="24"/>
        </w:rPr>
        <w:t>a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nexei nr. l la Regulamentul de organizare și funcționare a serviciului de iluminat public </w:t>
      </w:r>
      <w:r w:rsidR="006D0C01">
        <w:rPr>
          <w:rFonts w:ascii="Times New Roman" w:hAnsi="Times New Roman" w:cs="Times New Roman"/>
          <w:b w:val="0"/>
          <w:sz w:val="24"/>
          <w:szCs w:val="24"/>
        </w:rPr>
        <w:t>în</w:t>
      </w:r>
      <w:r w:rsidRPr="00916D10">
        <w:rPr>
          <w:rFonts w:ascii="Times New Roman" w:hAnsi="Times New Roman" w:cs="Times New Roman"/>
          <w:b w:val="0"/>
          <w:sz w:val="24"/>
          <w:szCs w:val="24"/>
        </w:rPr>
        <w:t xml:space="preserve"> Municipiul Sighișoara.</w:t>
      </w:r>
    </w:p>
    <w:p w:rsidR="000356DD" w:rsidRPr="008906AF" w:rsidRDefault="00826CD6" w:rsidP="008906AF">
      <w:pPr>
        <w:pStyle w:val="Bodytext6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D10">
        <w:rPr>
          <w:rStyle w:val="Bodytext6Bold"/>
          <w:rFonts w:ascii="Times New Roman" w:hAnsi="Times New Roman" w:cs="Times New Roman"/>
          <w:sz w:val="24"/>
          <w:szCs w:val="24"/>
        </w:rPr>
        <w:t xml:space="preserve">            </w:t>
      </w:r>
      <w:r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>Art.</w:t>
      </w:r>
      <w:r w:rsidR="0006334D"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>4.</w:t>
      </w:r>
      <w:r w:rsidRPr="00916D10">
        <w:rPr>
          <w:rStyle w:val="Bodytext6Bold"/>
          <w:rFonts w:ascii="Times New Roman" w:hAnsi="Times New Roman" w:cs="Times New Roman"/>
          <w:sz w:val="24"/>
          <w:szCs w:val="24"/>
        </w:rPr>
        <w:t xml:space="preserve"> </w:t>
      </w:r>
      <w:r w:rsidRPr="00916D10">
        <w:rPr>
          <w:rFonts w:ascii="Times New Roman" w:hAnsi="Times New Roman" w:cs="Times New Roman"/>
          <w:sz w:val="24"/>
          <w:szCs w:val="24"/>
        </w:rPr>
        <w:t xml:space="preserve">Se aprobă </w:t>
      </w:r>
      <w:r w:rsidRPr="0006334D">
        <w:rPr>
          <w:rFonts w:ascii="Times New Roman" w:hAnsi="Times New Roman" w:cs="Times New Roman"/>
          <w:sz w:val="24"/>
          <w:szCs w:val="24"/>
        </w:rPr>
        <w:t>Caietul de sarcini</w:t>
      </w:r>
      <w:r w:rsidRPr="00916D10">
        <w:rPr>
          <w:rFonts w:ascii="Times New Roman" w:hAnsi="Times New Roman" w:cs="Times New Roman"/>
          <w:sz w:val="24"/>
          <w:szCs w:val="24"/>
        </w:rPr>
        <w:t xml:space="preserve"> a</w:t>
      </w:r>
      <w:r w:rsidR="0023291C">
        <w:rPr>
          <w:rFonts w:ascii="Times New Roman" w:hAnsi="Times New Roman" w:cs="Times New Roman"/>
          <w:sz w:val="24"/>
          <w:szCs w:val="24"/>
        </w:rPr>
        <w:t>l</w:t>
      </w:r>
      <w:r w:rsidRPr="00916D10">
        <w:rPr>
          <w:rFonts w:ascii="Times New Roman" w:hAnsi="Times New Roman" w:cs="Times New Roman"/>
          <w:sz w:val="24"/>
          <w:szCs w:val="24"/>
        </w:rPr>
        <w:t xml:space="preserve"> s</w:t>
      </w:r>
      <w:r w:rsidR="001505CF">
        <w:rPr>
          <w:rFonts w:ascii="Times New Roman" w:hAnsi="Times New Roman" w:cs="Times New Roman"/>
          <w:sz w:val="24"/>
          <w:szCs w:val="24"/>
        </w:rPr>
        <w:t xml:space="preserve">erviciului de iluminat public </w:t>
      </w:r>
      <w:r w:rsidR="001505CF" w:rsidRPr="0006334D">
        <w:rPr>
          <w:rFonts w:ascii="Times New Roman" w:hAnsi="Times New Roman" w:cs="Times New Roman"/>
          <w:sz w:val="24"/>
          <w:szCs w:val="24"/>
        </w:rPr>
        <w:t>î</w:t>
      </w:r>
      <w:r w:rsidRPr="0006334D">
        <w:rPr>
          <w:rFonts w:ascii="Times New Roman" w:hAnsi="Times New Roman" w:cs="Times New Roman"/>
          <w:sz w:val="24"/>
          <w:szCs w:val="24"/>
        </w:rPr>
        <w:t>n Municipiul Sighișoara, conform Anexe</w:t>
      </w:r>
      <w:r w:rsidR="00DC2FFF" w:rsidRPr="0006334D">
        <w:rPr>
          <w:rFonts w:ascii="Times New Roman" w:hAnsi="Times New Roman" w:cs="Times New Roman"/>
          <w:sz w:val="24"/>
          <w:szCs w:val="24"/>
        </w:rPr>
        <w:t>i nr.</w:t>
      </w:r>
      <w:r w:rsidR="00A51BB3" w:rsidRPr="0006334D">
        <w:rPr>
          <w:rFonts w:ascii="Times New Roman" w:hAnsi="Times New Roman" w:cs="Times New Roman"/>
          <w:sz w:val="24"/>
          <w:szCs w:val="24"/>
        </w:rPr>
        <w:t xml:space="preserve"> </w:t>
      </w:r>
      <w:r w:rsidR="00DC2FFF" w:rsidRPr="0006334D">
        <w:rPr>
          <w:rFonts w:ascii="Times New Roman" w:hAnsi="Times New Roman" w:cs="Times New Roman"/>
          <w:sz w:val="24"/>
          <w:szCs w:val="24"/>
        </w:rPr>
        <w:t>3, care face parte integrantă</w:t>
      </w:r>
      <w:r w:rsidRPr="0006334D">
        <w:rPr>
          <w:rFonts w:ascii="Times New Roman" w:hAnsi="Times New Roman" w:cs="Times New Roman"/>
          <w:sz w:val="24"/>
          <w:szCs w:val="24"/>
        </w:rPr>
        <w:t xml:space="preserve"> din prezenta hotărâre.</w:t>
      </w:r>
    </w:p>
    <w:p w:rsidR="00916D10" w:rsidRPr="00916D10" w:rsidRDefault="002641F3" w:rsidP="008906AF">
      <w:pPr>
        <w:pStyle w:val="Bodytext6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>A</w:t>
      </w:r>
      <w:r w:rsidR="00326A4B"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>rt</w:t>
      </w:r>
      <w:r w:rsidR="000356DD"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>.</w:t>
      </w:r>
      <w:r w:rsidR="0006334D"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6CD6"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>5</w:t>
      </w:r>
      <w:r w:rsidR="00326A4B" w:rsidRPr="0006334D">
        <w:rPr>
          <w:rStyle w:val="Bodytext6Bold"/>
          <w:rFonts w:ascii="Times New Roman" w:hAnsi="Times New Roman" w:cs="Times New Roman"/>
          <w:sz w:val="24"/>
          <w:szCs w:val="24"/>
          <w:u w:val="single"/>
        </w:rPr>
        <w:t>.</w:t>
      </w:r>
      <w:r w:rsidR="00326A4B" w:rsidRPr="0006334D">
        <w:rPr>
          <w:rStyle w:val="Bodytext6Bold"/>
          <w:rFonts w:ascii="Times New Roman" w:hAnsi="Times New Roman" w:cs="Times New Roman"/>
          <w:sz w:val="24"/>
          <w:szCs w:val="24"/>
        </w:rPr>
        <w:t xml:space="preserve"> </w:t>
      </w:r>
      <w:r w:rsidR="005C2FA6" w:rsidRPr="0006334D">
        <w:rPr>
          <w:rStyle w:val="Bodytext6Bold"/>
          <w:rFonts w:ascii="Times New Roman" w:hAnsi="Times New Roman" w:cs="Times New Roman"/>
          <w:sz w:val="24"/>
          <w:szCs w:val="24"/>
        </w:rPr>
        <w:t xml:space="preserve"> </w:t>
      </w:r>
      <w:r w:rsidR="00F427F2" w:rsidRPr="0006334D">
        <w:rPr>
          <w:rStyle w:val="Bodytext6Bold"/>
          <w:rFonts w:ascii="Times New Roman" w:hAnsi="Times New Roman" w:cs="Times New Roman"/>
          <w:b w:val="0"/>
          <w:sz w:val="24"/>
          <w:szCs w:val="24"/>
        </w:rPr>
        <w:t xml:space="preserve">Se aprobă </w:t>
      </w:r>
      <w:r w:rsidR="00916D10" w:rsidRPr="0006334D">
        <w:rPr>
          <w:rStyle w:val="Bodytext6Bold"/>
          <w:rFonts w:ascii="Times New Roman" w:hAnsi="Times New Roman" w:cs="Times New Roman"/>
          <w:b w:val="0"/>
          <w:sz w:val="24"/>
          <w:szCs w:val="24"/>
        </w:rPr>
        <w:t xml:space="preserve">încredinţarea </w:t>
      </w:r>
      <w:r w:rsidR="00916D10" w:rsidRPr="0006334D">
        <w:rPr>
          <w:rFonts w:ascii="Times New Roman" w:hAnsi="Times New Roman" w:cs="Times New Roman"/>
          <w:sz w:val="24"/>
          <w:szCs w:val="24"/>
        </w:rPr>
        <w:t>gestiunii</w:t>
      </w:r>
      <w:r w:rsidR="00F427F2" w:rsidRPr="0006334D">
        <w:rPr>
          <w:rFonts w:ascii="Times New Roman" w:hAnsi="Times New Roman" w:cs="Times New Roman"/>
          <w:sz w:val="24"/>
          <w:szCs w:val="24"/>
        </w:rPr>
        <w:t xml:space="preserve"> </w:t>
      </w:r>
      <w:r w:rsidR="00916D10" w:rsidRPr="0006334D">
        <w:rPr>
          <w:rFonts w:ascii="Times New Roman" w:hAnsi="Times New Roman" w:cs="Times New Roman"/>
          <w:sz w:val="24"/>
          <w:szCs w:val="24"/>
        </w:rPr>
        <w:t>s</w:t>
      </w:r>
      <w:r w:rsidR="001505CF" w:rsidRPr="0006334D">
        <w:rPr>
          <w:rFonts w:ascii="Times New Roman" w:hAnsi="Times New Roman" w:cs="Times New Roman"/>
          <w:sz w:val="24"/>
          <w:szCs w:val="24"/>
        </w:rPr>
        <w:t>erviciului de iluminat public î</w:t>
      </w:r>
      <w:r w:rsidR="00916D10" w:rsidRPr="0006334D">
        <w:rPr>
          <w:rFonts w:ascii="Times New Roman" w:hAnsi="Times New Roman" w:cs="Times New Roman"/>
          <w:sz w:val="24"/>
          <w:szCs w:val="24"/>
        </w:rPr>
        <w:t xml:space="preserve">n Municipiul Sighișoara, </w:t>
      </w:r>
      <w:r w:rsidR="00F427F2" w:rsidRPr="0006334D">
        <w:rPr>
          <w:rFonts w:ascii="Times New Roman" w:hAnsi="Times New Roman" w:cs="Times New Roman"/>
          <w:sz w:val="24"/>
          <w:szCs w:val="24"/>
        </w:rPr>
        <w:t>prin</w:t>
      </w:r>
      <w:r w:rsidR="00916D10" w:rsidRPr="0006334D">
        <w:rPr>
          <w:rFonts w:ascii="Times New Roman" w:hAnsi="Times New Roman" w:cs="Times New Roman"/>
          <w:sz w:val="24"/>
          <w:szCs w:val="24"/>
        </w:rPr>
        <w:t xml:space="preserve"> atribuirea directă a contractul</w:t>
      </w:r>
      <w:r w:rsidR="0006334D">
        <w:rPr>
          <w:rFonts w:ascii="Times New Roman" w:hAnsi="Times New Roman" w:cs="Times New Roman"/>
          <w:sz w:val="24"/>
          <w:szCs w:val="24"/>
        </w:rPr>
        <w:t>ui</w:t>
      </w:r>
      <w:r w:rsidR="00916D10" w:rsidRPr="0006334D">
        <w:rPr>
          <w:rFonts w:ascii="Times New Roman" w:hAnsi="Times New Roman" w:cs="Times New Roman"/>
          <w:sz w:val="24"/>
          <w:szCs w:val="24"/>
        </w:rPr>
        <w:t xml:space="preserve"> de delegare a gestiunii serviciului de ilumi</w:t>
      </w:r>
      <w:r w:rsidR="00916D10" w:rsidRPr="00916D10">
        <w:rPr>
          <w:rFonts w:ascii="Times New Roman" w:hAnsi="Times New Roman" w:cs="Times New Roman"/>
          <w:sz w:val="24"/>
          <w:szCs w:val="24"/>
        </w:rPr>
        <w:t xml:space="preserve">nat public </w:t>
      </w:r>
      <w:r w:rsidR="006D0C01">
        <w:rPr>
          <w:rFonts w:ascii="Times New Roman" w:hAnsi="Times New Roman" w:cs="Times New Roman"/>
          <w:sz w:val="24"/>
          <w:szCs w:val="24"/>
        </w:rPr>
        <w:t>în</w:t>
      </w:r>
      <w:r w:rsidR="00916D10" w:rsidRPr="00916D10">
        <w:rPr>
          <w:rFonts w:ascii="Times New Roman" w:hAnsi="Times New Roman" w:cs="Times New Roman"/>
          <w:sz w:val="24"/>
          <w:szCs w:val="24"/>
        </w:rPr>
        <w:t xml:space="preserve"> Municipiul Sighișoara,</w:t>
      </w:r>
      <w:r w:rsidR="00F427F2" w:rsidRPr="00916D10">
        <w:rPr>
          <w:rFonts w:ascii="Times New Roman" w:hAnsi="Times New Roman" w:cs="Times New Roman"/>
          <w:sz w:val="24"/>
          <w:szCs w:val="24"/>
        </w:rPr>
        <w:t xml:space="preserve"> operatorului</w:t>
      </w:r>
      <w:r w:rsidR="00F427F2" w:rsidRPr="00916D10">
        <w:rPr>
          <w:rStyle w:val="st"/>
          <w:rFonts w:ascii="Times New Roman" w:hAnsi="Times New Roman" w:cs="Times New Roman"/>
          <w:sz w:val="24"/>
          <w:szCs w:val="24"/>
        </w:rPr>
        <w:t xml:space="preserve"> S.C. Apă Termic Transport </w:t>
      </w:r>
      <w:r w:rsidR="00F427F2" w:rsidRPr="00916D10">
        <w:rPr>
          <w:rStyle w:val="Emphasis"/>
          <w:rFonts w:ascii="Times New Roman" w:hAnsi="Times New Roman" w:cs="Times New Roman"/>
          <w:i w:val="0"/>
          <w:sz w:val="24"/>
          <w:szCs w:val="24"/>
        </w:rPr>
        <w:t>S.A.,</w:t>
      </w:r>
      <w:r w:rsidR="0006334D">
        <w:rPr>
          <w:rFonts w:ascii="Times New Roman" w:hAnsi="Times New Roman" w:cs="Times New Roman"/>
          <w:sz w:val="24"/>
          <w:szCs w:val="24"/>
        </w:rPr>
        <w:t xml:space="preserve"> societate având ca acț</w:t>
      </w:r>
      <w:r w:rsidR="00F427F2" w:rsidRPr="00916D10">
        <w:rPr>
          <w:rFonts w:ascii="Times New Roman" w:hAnsi="Times New Roman" w:cs="Times New Roman"/>
          <w:sz w:val="24"/>
          <w:szCs w:val="24"/>
        </w:rPr>
        <w:t>ionar unic</w:t>
      </w:r>
      <w:r w:rsidR="0006334D">
        <w:rPr>
          <w:rFonts w:ascii="Times New Roman" w:hAnsi="Times New Roman" w:cs="Times New Roman"/>
          <w:sz w:val="24"/>
          <w:szCs w:val="24"/>
        </w:rPr>
        <w:t>, Consiliul Local al Municipiului Sighișoara, care asigură prestarea și a altor servicii și activități din sfera serviciilor de utilități publice.</w:t>
      </w:r>
    </w:p>
    <w:p w:rsidR="00D42CA1" w:rsidRPr="008906AF" w:rsidRDefault="00D42CA1" w:rsidP="008906AF">
      <w:pPr>
        <w:pStyle w:val="Bodytext60"/>
        <w:shd w:val="clear" w:color="auto" w:fill="auto"/>
        <w:spacing w:before="0" w:line="240" w:lineRule="auto"/>
        <w:ind w:firstLine="708"/>
        <w:rPr>
          <w:rStyle w:val="Bodytext6Bold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06334D">
        <w:rPr>
          <w:rStyle w:val="Bodytext6Bold"/>
          <w:rFonts w:ascii="Times New Roman" w:hAnsi="Times New Roman" w:cs="Times New Roman"/>
          <w:color w:val="auto"/>
          <w:sz w:val="24"/>
          <w:szCs w:val="24"/>
          <w:u w:val="single"/>
        </w:rPr>
        <w:t>Art.</w:t>
      </w:r>
      <w:r w:rsidR="0006334D" w:rsidRPr="0006334D">
        <w:rPr>
          <w:rStyle w:val="Bodytext6Bold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826CD6" w:rsidRPr="0006334D">
        <w:rPr>
          <w:rStyle w:val="Bodytext6Bold"/>
          <w:rFonts w:ascii="Times New Roman" w:hAnsi="Times New Roman" w:cs="Times New Roman"/>
          <w:color w:val="auto"/>
          <w:sz w:val="24"/>
          <w:szCs w:val="24"/>
          <w:u w:val="single"/>
        </w:rPr>
        <w:t>6</w:t>
      </w:r>
      <w:r w:rsidRPr="0006334D">
        <w:rPr>
          <w:rStyle w:val="Bodytext6Bold"/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Pr="00916D10">
        <w:rPr>
          <w:rStyle w:val="Bodytext6Bold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26A4B" w:rsidRPr="00916D10">
        <w:rPr>
          <w:rFonts w:ascii="Times New Roman" w:hAnsi="Times New Roman" w:cs="Times New Roman"/>
          <w:sz w:val="24"/>
          <w:szCs w:val="24"/>
        </w:rPr>
        <w:t>Se aprobă</w:t>
      </w:r>
      <w:r w:rsidR="008906AF">
        <w:rPr>
          <w:rFonts w:ascii="Times New Roman" w:hAnsi="Times New Roman" w:cs="Times New Roman"/>
          <w:sz w:val="24"/>
          <w:szCs w:val="24"/>
        </w:rPr>
        <w:t xml:space="preserve"> proiectul </w:t>
      </w:r>
      <w:r w:rsidR="00326A4B" w:rsidRPr="00916D10">
        <w:rPr>
          <w:rFonts w:ascii="Times New Roman" w:hAnsi="Times New Roman" w:cs="Times New Roman"/>
          <w:sz w:val="24"/>
          <w:szCs w:val="24"/>
        </w:rPr>
        <w:t>contractul</w:t>
      </w:r>
      <w:r w:rsidR="008906AF">
        <w:rPr>
          <w:rFonts w:ascii="Times New Roman" w:hAnsi="Times New Roman" w:cs="Times New Roman"/>
          <w:sz w:val="24"/>
          <w:szCs w:val="24"/>
        </w:rPr>
        <w:t>ui</w:t>
      </w:r>
      <w:r w:rsidR="00326A4B" w:rsidRPr="00916D10">
        <w:rPr>
          <w:rFonts w:ascii="Times New Roman" w:hAnsi="Times New Roman" w:cs="Times New Roman"/>
          <w:sz w:val="24"/>
          <w:szCs w:val="24"/>
        </w:rPr>
        <w:t xml:space="preserve"> </w:t>
      </w:r>
      <w:r w:rsidR="008C74E4" w:rsidRPr="00916D10">
        <w:rPr>
          <w:rFonts w:ascii="Times New Roman" w:hAnsi="Times New Roman" w:cs="Times New Roman"/>
          <w:sz w:val="24"/>
          <w:szCs w:val="24"/>
        </w:rPr>
        <w:t xml:space="preserve">de delegare a gestiunii </w:t>
      </w:r>
      <w:r w:rsidR="00326A4B" w:rsidRPr="00916D10">
        <w:rPr>
          <w:rFonts w:ascii="Times New Roman" w:hAnsi="Times New Roman" w:cs="Times New Roman"/>
          <w:sz w:val="24"/>
          <w:szCs w:val="24"/>
        </w:rPr>
        <w:t>serviciului de iluminat publi</w:t>
      </w:r>
      <w:r w:rsidR="001F67DB" w:rsidRPr="00916D10">
        <w:rPr>
          <w:rFonts w:ascii="Times New Roman" w:hAnsi="Times New Roman" w:cs="Times New Roman"/>
          <w:sz w:val="24"/>
          <w:szCs w:val="24"/>
        </w:rPr>
        <w:t>c</w:t>
      </w:r>
      <w:r w:rsidR="001505CF">
        <w:rPr>
          <w:rFonts w:ascii="Times New Roman" w:hAnsi="Times New Roman" w:cs="Times New Roman"/>
          <w:sz w:val="24"/>
          <w:szCs w:val="24"/>
        </w:rPr>
        <w:t xml:space="preserve"> î</w:t>
      </w:r>
      <w:r w:rsidR="008C74E4" w:rsidRPr="00916D10">
        <w:rPr>
          <w:rFonts w:ascii="Times New Roman" w:hAnsi="Times New Roman" w:cs="Times New Roman"/>
          <w:sz w:val="24"/>
          <w:szCs w:val="24"/>
        </w:rPr>
        <w:t>n Municipiul Sighișoara</w:t>
      </w:r>
      <w:r w:rsidRPr="00916D10">
        <w:rPr>
          <w:rFonts w:ascii="Times New Roman" w:hAnsi="Times New Roman" w:cs="Times New Roman"/>
          <w:sz w:val="24"/>
          <w:szCs w:val="24"/>
        </w:rPr>
        <w:t>,</w:t>
      </w:r>
      <w:r w:rsidR="00ED2C57" w:rsidRPr="00916D10">
        <w:rPr>
          <w:rFonts w:ascii="Times New Roman" w:hAnsi="Times New Roman" w:cs="Times New Roman"/>
          <w:sz w:val="24"/>
          <w:szCs w:val="24"/>
        </w:rPr>
        <w:t xml:space="preserve"> </w:t>
      </w:r>
      <w:r w:rsidRPr="00916D10">
        <w:rPr>
          <w:rFonts w:ascii="Times New Roman" w:hAnsi="Times New Roman" w:cs="Times New Roman"/>
          <w:sz w:val="24"/>
          <w:szCs w:val="24"/>
        </w:rPr>
        <w:t xml:space="preserve">conform </w:t>
      </w:r>
      <w:r w:rsidR="0006334D">
        <w:rPr>
          <w:rFonts w:ascii="Times New Roman" w:hAnsi="Times New Roman" w:cs="Times New Roman"/>
          <w:sz w:val="24"/>
          <w:szCs w:val="24"/>
        </w:rPr>
        <w:t>a</w:t>
      </w:r>
      <w:r w:rsidRPr="00916D10">
        <w:rPr>
          <w:rFonts w:ascii="Times New Roman" w:hAnsi="Times New Roman" w:cs="Times New Roman"/>
          <w:sz w:val="24"/>
          <w:szCs w:val="24"/>
        </w:rPr>
        <w:t>nexe</w:t>
      </w:r>
      <w:r w:rsidR="00567489">
        <w:rPr>
          <w:rFonts w:ascii="Times New Roman" w:hAnsi="Times New Roman" w:cs="Times New Roman"/>
          <w:sz w:val="24"/>
          <w:szCs w:val="24"/>
        </w:rPr>
        <w:t>i nr.</w:t>
      </w:r>
      <w:r w:rsidR="00A51BB3">
        <w:rPr>
          <w:rFonts w:ascii="Times New Roman" w:hAnsi="Times New Roman" w:cs="Times New Roman"/>
          <w:sz w:val="24"/>
          <w:szCs w:val="24"/>
        </w:rPr>
        <w:t xml:space="preserve"> </w:t>
      </w:r>
      <w:r w:rsidR="00567489">
        <w:rPr>
          <w:rFonts w:ascii="Times New Roman" w:hAnsi="Times New Roman" w:cs="Times New Roman"/>
          <w:sz w:val="24"/>
          <w:szCs w:val="24"/>
        </w:rPr>
        <w:t>4, care face parte integrantă</w:t>
      </w:r>
      <w:r w:rsidRPr="00916D10">
        <w:rPr>
          <w:rFonts w:ascii="Times New Roman" w:hAnsi="Times New Roman" w:cs="Times New Roman"/>
          <w:sz w:val="24"/>
          <w:szCs w:val="24"/>
        </w:rPr>
        <w:t xml:space="preserve"> din prezenta hotărâre</w:t>
      </w:r>
      <w:r w:rsidR="00916D10" w:rsidRPr="00916D10">
        <w:rPr>
          <w:rFonts w:ascii="Times New Roman" w:hAnsi="Times New Roman" w:cs="Times New Roman"/>
          <w:sz w:val="24"/>
          <w:szCs w:val="24"/>
        </w:rPr>
        <w:t>.</w:t>
      </w:r>
      <w:r w:rsidR="00CE0C66" w:rsidRPr="00916D1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356DD" w:rsidRPr="008906AF" w:rsidRDefault="00D42CA1" w:rsidP="008906AF">
      <w:pPr>
        <w:pStyle w:val="Bodytext6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334D">
        <w:rPr>
          <w:rStyle w:val="Bodytext6Bold"/>
          <w:rFonts w:ascii="Times New Roman" w:hAnsi="Times New Roman" w:cs="Times New Roman"/>
          <w:color w:val="auto"/>
          <w:sz w:val="24"/>
          <w:szCs w:val="24"/>
          <w:u w:val="single"/>
        </w:rPr>
        <w:t>Art.</w:t>
      </w:r>
      <w:r w:rsidR="0006334D" w:rsidRPr="0006334D">
        <w:rPr>
          <w:rStyle w:val="Bodytext6Bold"/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826CD6" w:rsidRPr="0006334D">
        <w:rPr>
          <w:rStyle w:val="Bodytext6Bold"/>
          <w:rFonts w:ascii="Times New Roman" w:hAnsi="Times New Roman" w:cs="Times New Roman"/>
          <w:color w:val="auto"/>
          <w:sz w:val="24"/>
          <w:szCs w:val="24"/>
          <w:u w:val="single"/>
        </w:rPr>
        <w:t>7</w:t>
      </w:r>
      <w:r w:rsidRPr="0006334D">
        <w:rPr>
          <w:rStyle w:val="Bodytext6Bold"/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Pr="00916D10">
        <w:rPr>
          <w:rStyle w:val="Bodytext6Bold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26A4B" w:rsidRPr="00916D10">
        <w:rPr>
          <w:rFonts w:ascii="Times New Roman" w:hAnsi="Times New Roman" w:cs="Times New Roman"/>
          <w:sz w:val="24"/>
          <w:szCs w:val="24"/>
        </w:rPr>
        <w:t>Se împuternicește Primarul Municipiului Sighișoara</w:t>
      </w:r>
      <w:r w:rsidR="00D808CD">
        <w:rPr>
          <w:rFonts w:ascii="Times New Roman" w:hAnsi="Times New Roman" w:cs="Times New Roman"/>
          <w:sz w:val="24"/>
          <w:szCs w:val="24"/>
        </w:rPr>
        <w:t xml:space="preserve"> împreună cu aparatul de specialitate al acestuia </w:t>
      </w:r>
      <w:r w:rsidR="00326A4B" w:rsidRPr="00916D10">
        <w:rPr>
          <w:rFonts w:ascii="Times New Roman" w:hAnsi="Times New Roman" w:cs="Times New Roman"/>
          <w:sz w:val="24"/>
          <w:szCs w:val="24"/>
        </w:rPr>
        <w:t xml:space="preserve">să semneze contractul </w:t>
      </w:r>
      <w:r w:rsidR="00ED2C57" w:rsidRPr="00916D10">
        <w:rPr>
          <w:rFonts w:ascii="Times New Roman" w:hAnsi="Times New Roman" w:cs="Times New Roman"/>
          <w:sz w:val="24"/>
          <w:szCs w:val="24"/>
        </w:rPr>
        <w:t xml:space="preserve">de delegare a gestiunii serviciului de iluminat public </w:t>
      </w:r>
      <w:r w:rsidR="006D0C01">
        <w:rPr>
          <w:rFonts w:ascii="Times New Roman" w:hAnsi="Times New Roman" w:cs="Times New Roman"/>
          <w:sz w:val="24"/>
          <w:szCs w:val="24"/>
        </w:rPr>
        <w:t>în</w:t>
      </w:r>
      <w:r w:rsidR="00ED2C57" w:rsidRPr="00916D10">
        <w:rPr>
          <w:rFonts w:ascii="Times New Roman" w:hAnsi="Times New Roman" w:cs="Times New Roman"/>
          <w:sz w:val="24"/>
          <w:szCs w:val="24"/>
        </w:rPr>
        <w:t xml:space="preserve"> Municipiul Sighișoara</w:t>
      </w:r>
      <w:r w:rsidR="00326A4B" w:rsidRPr="00916D10">
        <w:rPr>
          <w:rFonts w:ascii="Times New Roman" w:hAnsi="Times New Roman" w:cs="Times New Roman"/>
          <w:sz w:val="24"/>
          <w:szCs w:val="24"/>
        </w:rPr>
        <w:t>.</w:t>
      </w:r>
    </w:p>
    <w:p w:rsidR="008E000E" w:rsidRPr="008906AF" w:rsidRDefault="008E000E" w:rsidP="00916D10">
      <w:pPr>
        <w:pStyle w:val="NoSpacing"/>
        <w:jc w:val="both"/>
        <w:rPr>
          <w:rStyle w:val="Bodytext6Bold"/>
          <w:rFonts w:ascii="Times New Roman" w:eastAsia="Arial Unicode MS" w:hAnsi="Times New Roman" w:cs="Times New Roman"/>
          <w:b w:val="0"/>
          <w:bCs w:val="0"/>
          <w:color w:val="auto"/>
        </w:rPr>
      </w:pPr>
      <w:r w:rsidRPr="008E000E">
        <w:rPr>
          <w:rStyle w:val="Bodytext6Bold"/>
          <w:rFonts w:ascii="Times New Roman" w:hAnsi="Times New Roman" w:cs="Times New Roman"/>
        </w:rPr>
        <w:t xml:space="preserve">            </w:t>
      </w:r>
      <w:r w:rsidRPr="0006334D">
        <w:rPr>
          <w:rStyle w:val="Bodytext6Bold"/>
          <w:rFonts w:ascii="Times New Roman" w:hAnsi="Times New Roman" w:cs="Times New Roman"/>
          <w:color w:val="auto"/>
          <w:u w:val="single"/>
        </w:rPr>
        <w:t>Art.</w:t>
      </w:r>
      <w:r w:rsidR="0006334D" w:rsidRPr="0006334D">
        <w:rPr>
          <w:rStyle w:val="Bodytext6Bold"/>
          <w:rFonts w:ascii="Times New Roman" w:hAnsi="Times New Roman" w:cs="Times New Roman"/>
          <w:color w:val="auto"/>
          <w:u w:val="single"/>
        </w:rPr>
        <w:t xml:space="preserve"> </w:t>
      </w:r>
      <w:r w:rsidRPr="0006334D">
        <w:rPr>
          <w:rStyle w:val="Bodytext6Bold"/>
          <w:rFonts w:ascii="Times New Roman" w:hAnsi="Times New Roman" w:cs="Times New Roman"/>
          <w:color w:val="auto"/>
          <w:u w:val="single"/>
        </w:rPr>
        <w:t>8.</w:t>
      </w:r>
      <w:r w:rsidRPr="0006334D">
        <w:rPr>
          <w:rStyle w:val="Bodytext6Bold"/>
          <w:rFonts w:ascii="Times New Roman" w:hAnsi="Times New Roman" w:cs="Times New Roman"/>
          <w:color w:val="auto"/>
        </w:rPr>
        <w:t xml:space="preserve"> </w:t>
      </w:r>
      <w:r w:rsidRPr="0006334D">
        <w:rPr>
          <w:rFonts w:ascii="Times New Roman" w:hAnsi="Times New Roman" w:cs="Times New Roman"/>
          <w:color w:val="auto"/>
          <w:shd w:val="clear" w:color="auto" w:fill="FFFFFF"/>
        </w:rPr>
        <w:t>O</w:t>
      </w:r>
      <w:r w:rsidR="002E2F03" w:rsidRPr="0006334D">
        <w:rPr>
          <w:rFonts w:ascii="Times New Roman" w:hAnsi="Times New Roman" w:cs="Times New Roman"/>
          <w:color w:val="auto"/>
          <w:shd w:val="clear" w:color="auto" w:fill="FFFFFF"/>
        </w:rPr>
        <w:t>peratorul are obligaţia obţinerii licenţei</w:t>
      </w:r>
      <w:r w:rsidRPr="0006334D">
        <w:rPr>
          <w:rFonts w:ascii="Times New Roman" w:hAnsi="Times New Roman" w:cs="Times New Roman"/>
          <w:color w:val="auto"/>
          <w:shd w:val="clear" w:color="auto" w:fill="FFFFFF"/>
        </w:rPr>
        <w:t xml:space="preserve"> de operare necesară desfășurării serviciului de iluminat public</w:t>
      </w:r>
      <w:r w:rsidR="0006334D" w:rsidRPr="0006334D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06334D">
        <w:rPr>
          <w:rFonts w:ascii="Times New Roman" w:hAnsi="Times New Roman" w:cs="Times New Roman"/>
          <w:color w:val="auto"/>
          <w:shd w:val="clear" w:color="auto" w:fill="FFFFFF"/>
        </w:rPr>
        <w:t xml:space="preserve"> în termen de 90 de zile de la data semnării contractului de delegare a gestiunii</w:t>
      </w:r>
      <w:r w:rsidR="008906AF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2E2F03" w:rsidRPr="0006334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8906AF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="002E2F03" w:rsidRPr="0006334D">
        <w:rPr>
          <w:rFonts w:ascii="Times New Roman" w:hAnsi="Times New Roman" w:cs="Times New Roman"/>
          <w:color w:val="auto"/>
          <w:shd w:val="clear" w:color="auto" w:fill="FFFFFF"/>
        </w:rPr>
        <w:t>ceastă obligaţie reprezentând o condiţie suspensivă pentru executarea contractului de delegare a gestiunii.</w:t>
      </w:r>
    </w:p>
    <w:p w:rsidR="00CE0C66" w:rsidRPr="00916D10" w:rsidRDefault="00326A4B" w:rsidP="008906AF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06334D">
        <w:rPr>
          <w:rStyle w:val="Bodytext6Bold"/>
          <w:rFonts w:ascii="Times New Roman" w:hAnsi="Times New Roman" w:cs="Times New Roman"/>
          <w:u w:val="single"/>
        </w:rPr>
        <w:t>Art.</w:t>
      </w:r>
      <w:r w:rsidR="0006334D" w:rsidRPr="0006334D">
        <w:rPr>
          <w:rStyle w:val="Bodytext6Bold"/>
          <w:rFonts w:ascii="Times New Roman" w:hAnsi="Times New Roman" w:cs="Times New Roman"/>
          <w:u w:val="single"/>
        </w:rPr>
        <w:t xml:space="preserve"> </w:t>
      </w:r>
      <w:r w:rsidR="00532F5C" w:rsidRPr="0006334D">
        <w:rPr>
          <w:rStyle w:val="Bodytext6Bold"/>
          <w:rFonts w:ascii="Times New Roman" w:hAnsi="Times New Roman" w:cs="Times New Roman"/>
          <w:u w:val="single"/>
        </w:rPr>
        <w:t>9</w:t>
      </w:r>
      <w:r w:rsidRPr="0006334D">
        <w:rPr>
          <w:rStyle w:val="Bodytext6Bold"/>
          <w:rFonts w:ascii="Times New Roman" w:hAnsi="Times New Roman" w:cs="Times New Roman"/>
          <w:u w:val="single"/>
        </w:rPr>
        <w:t>.</w:t>
      </w:r>
      <w:r w:rsidRPr="00916D10">
        <w:rPr>
          <w:rStyle w:val="Bodytext6Bold"/>
          <w:rFonts w:ascii="Times New Roman" w:hAnsi="Times New Roman" w:cs="Times New Roman"/>
        </w:rPr>
        <w:t xml:space="preserve">  </w:t>
      </w:r>
      <w:r w:rsidR="001F67DB" w:rsidRPr="00916D10">
        <w:rPr>
          <w:rFonts w:ascii="Times New Roman" w:hAnsi="Times New Roman" w:cs="Times New Roman"/>
        </w:rPr>
        <w:t>Cu ducerea la îndeplinire a prevederilor prezentei hotărâri se încredințează Primarul Municipiului Sighișoara, Viceprimarul Municipiului Sighișoara,</w:t>
      </w:r>
      <w:r w:rsidR="00845C88">
        <w:rPr>
          <w:rFonts w:ascii="Times New Roman" w:hAnsi="Times New Roman" w:cs="Times New Roman"/>
        </w:rPr>
        <w:t xml:space="preserve"> </w:t>
      </w:r>
      <w:r w:rsidR="001F67DB" w:rsidRPr="00916D10">
        <w:rPr>
          <w:rFonts w:ascii="Times New Roman" w:hAnsi="Times New Roman" w:cs="Times New Roman"/>
        </w:rPr>
        <w:t>Biroul Buget, Contabilitate, Salarizare</w:t>
      </w:r>
      <w:r w:rsidR="00845C88">
        <w:rPr>
          <w:rFonts w:ascii="Times New Roman" w:hAnsi="Times New Roman" w:cs="Times New Roman"/>
        </w:rPr>
        <w:t xml:space="preserve"> -</w:t>
      </w:r>
      <w:r w:rsidR="00845C88" w:rsidRPr="00845C88">
        <w:rPr>
          <w:rFonts w:ascii="Times New Roman" w:hAnsi="Times New Roman" w:cs="Times New Roman"/>
        </w:rPr>
        <w:t xml:space="preserve"> </w:t>
      </w:r>
      <w:r w:rsidR="00845C88" w:rsidRPr="00916D10">
        <w:rPr>
          <w:rFonts w:ascii="Times New Roman" w:hAnsi="Times New Roman" w:cs="Times New Roman"/>
        </w:rPr>
        <w:t>Direcția Economică</w:t>
      </w:r>
      <w:r w:rsidR="001F67DB" w:rsidRPr="00916D10">
        <w:rPr>
          <w:rFonts w:ascii="Times New Roman" w:hAnsi="Times New Roman" w:cs="Times New Roman"/>
        </w:rPr>
        <w:t xml:space="preserve">, </w:t>
      </w:r>
      <w:r w:rsidR="0006334D">
        <w:rPr>
          <w:rFonts w:ascii="Times New Roman" w:eastAsia="Times New Roman" w:hAnsi="Times New Roman" w:cs="Times New Roman"/>
          <w:color w:val="auto"/>
          <w:lang w:val="it-IT" w:eastAsia="hi-IN" w:bidi="hi-IN"/>
        </w:rPr>
        <w:t>Serviciul Tehnic, Investiții – Urmărire Contracte, Monitorizare Servicii de Utilități Publice</w:t>
      </w:r>
      <w:r w:rsidR="008906AF">
        <w:rPr>
          <w:rFonts w:ascii="Times New Roman" w:eastAsia="Times New Roman" w:hAnsi="Times New Roman" w:cs="Times New Roman"/>
          <w:color w:val="auto"/>
          <w:lang w:val="it-IT" w:eastAsia="hi-IN" w:bidi="hi-IN"/>
        </w:rPr>
        <w:t>, Biroul Juridic</w:t>
      </w:r>
      <w:r w:rsidR="0006334D" w:rsidRPr="00916D10">
        <w:rPr>
          <w:rFonts w:ascii="Times New Roman" w:hAnsi="Times New Roman" w:cs="Times New Roman"/>
        </w:rPr>
        <w:t xml:space="preserve"> </w:t>
      </w:r>
      <w:r w:rsidR="0006334D">
        <w:rPr>
          <w:rFonts w:ascii="Times New Roman" w:hAnsi="Times New Roman" w:cs="Times New Roman"/>
        </w:rPr>
        <w:t xml:space="preserve">din cadrul Municipiului Sighișoara </w:t>
      </w:r>
      <w:r w:rsidR="00CE0C66" w:rsidRPr="00916D10">
        <w:rPr>
          <w:rFonts w:ascii="Times New Roman" w:hAnsi="Times New Roman" w:cs="Times New Roman"/>
        </w:rPr>
        <w:t xml:space="preserve">și operatorul </w:t>
      </w:r>
      <w:r w:rsidR="005C2FA6" w:rsidRPr="00916D10">
        <w:rPr>
          <w:rStyle w:val="st"/>
          <w:rFonts w:ascii="Times New Roman" w:hAnsi="Times New Roman" w:cs="Times New Roman"/>
        </w:rPr>
        <w:t>S.C. Apă Termic Transport</w:t>
      </w:r>
      <w:r w:rsidR="005C2FA6" w:rsidRPr="00916D10">
        <w:rPr>
          <w:rStyle w:val="st"/>
          <w:rFonts w:ascii="Times New Roman" w:hAnsi="Times New Roman" w:cs="Times New Roman"/>
          <w:i/>
        </w:rPr>
        <w:t xml:space="preserve"> </w:t>
      </w:r>
      <w:r w:rsidR="0006334D">
        <w:rPr>
          <w:rStyle w:val="Emphasis"/>
          <w:rFonts w:ascii="Times New Roman" w:hAnsi="Times New Roman" w:cs="Times New Roman"/>
          <w:i w:val="0"/>
        </w:rPr>
        <w:t>S.A.</w:t>
      </w:r>
    </w:p>
    <w:p w:rsidR="0006334D" w:rsidRPr="0006334D" w:rsidRDefault="00CE0C66" w:rsidP="0006334D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16D10">
        <w:rPr>
          <w:rFonts w:ascii="Times New Roman" w:eastAsia="Times New Roman" w:hAnsi="Times New Roman" w:cs="Times New Roman"/>
        </w:rPr>
        <w:t xml:space="preserve">           </w:t>
      </w:r>
      <w:r w:rsidRPr="0006334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Art.</w:t>
      </w:r>
      <w:r w:rsidR="0006334D" w:rsidRPr="0006334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  <w:r w:rsidR="00532F5C" w:rsidRPr="0006334D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>10</w:t>
      </w:r>
      <w:r w:rsidRPr="0006334D"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  <w:t>.</w:t>
      </w:r>
      <w:r w:rsidRPr="00916D1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5C2FA6" w:rsidRPr="00916D10">
        <w:rPr>
          <w:rFonts w:ascii="Times New Roman" w:eastAsia="Times New Roman" w:hAnsi="Times New Roman" w:cs="Times New Roman"/>
          <w:color w:val="auto"/>
          <w:lang w:bidi="ar-SA"/>
        </w:rPr>
        <w:t>Prin grija d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nei </w:t>
      </w:r>
      <w:r w:rsidR="005C2FA6"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Anca 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Bizo, </w:t>
      </w:r>
      <w:r w:rsidR="006779E1" w:rsidRPr="00916D10">
        <w:rPr>
          <w:rStyle w:val="Emphasis"/>
          <w:rFonts w:ascii="Times New Roman" w:hAnsi="Times New Roman" w:cs="Times New Roman"/>
          <w:i w:val="0"/>
        </w:rPr>
        <w:t>Secretarul</w:t>
      </w:r>
      <w:r w:rsidR="005C2FA6" w:rsidRPr="00916D10">
        <w:rPr>
          <w:rStyle w:val="st"/>
          <w:rFonts w:ascii="Times New Roman" w:hAnsi="Times New Roman" w:cs="Times New Roman"/>
          <w:i/>
        </w:rPr>
        <w:t xml:space="preserve"> </w:t>
      </w:r>
      <w:r w:rsidR="006779E1" w:rsidRPr="00916D10">
        <w:rPr>
          <w:rStyle w:val="st"/>
          <w:rFonts w:ascii="Times New Roman" w:hAnsi="Times New Roman" w:cs="Times New Roman"/>
        </w:rPr>
        <w:t>M</w:t>
      </w:r>
      <w:r w:rsidR="005C2FA6" w:rsidRPr="00916D10">
        <w:rPr>
          <w:rStyle w:val="st"/>
          <w:rFonts w:ascii="Times New Roman" w:hAnsi="Times New Roman" w:cs="Times New Roman"/>
        </w:rPr>
        <w:t xml:space="preserve">unicipiului </w:t>
      </w:r>
      <w:r w:rsidR="006779E1" w:rsidRPr="00916D10">
        <w:rPr>
          <w:rStyle w:val="st"/>
          <w:rFonts w:ascii="Times New Roman" w:hAnsi="Times New Roman" w:cs="Times New Roman"/>
        </w:rPr>
        <w:t>Sighișoara,</w:t>
      </w:r>
      <w:r w:rsidR="005C2FA6"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prezenta hotărâre va fi comunicată, în termenul prevăzut de lege, Primarului </w:t>
      </w:r>
      <w:r w:rsidR="008906AF">
        <w:rPr>
          <w:rFonts w:ascii="Times New Roman" w:eastAsia="Times New Roman" w:hAnsi="Times New Roman" w:cs="Times New Roman"/>
          <w:color w:val="auto"/>
          <w:lang w:bidi="ar-SA"/>
        </w:rPr>
        <w:t>M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>unicipiului</w:t>
      </w:r>
      <w:r w:rsidR="008906AF">
        <w:rPr>
          <w:rFonts w:ascii="Times New Roman" w:eastAsia="Times New Roman" w:hAnsi="Times New Roman" w:cs="Times New Roman"/>
          <w:color w:val="auto"/>
          <w:lang w:bidi="ar-SA"/>
        </w:rPr>
        <w:t xml:space="preserve"> Sighișoara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, Prefectului </w:t>
      </w:r>
      <w:r w:rsidR="006779E1" w:rsidRPr="00916D10">
        <w:rPr>
          <w:rFonts w:ascii="Times New Roman" w:eastAsia="Times New Roman" w:hAnsi="Times New Roman" w:cs="Times New Roman"/>
          <w:color w:val="auto"/>
          <w:lang w:bidi="ar-SA"/>
        </w:rPr>
        <w:t>j</w:t>
      </w:r>
      <w:r w:rsidR="005C2FA6" w:rsidRPr="00916D10">
        <w:rPr>
          <w:rFonts w:ascii="Times New Roman" w:eastAsia="Times New Roman" w:hAnsi="Times New Roman" w:cs="Times New Roman"/>
          <w:color w:val="auto"/>
          <w:lang w:bidi="ar-SA"/>
        </w:rPr>
        <w:t>udețului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C2FA6" w:rsidRPr="00916D10">
        <w:rPr>
          <w:rFonts w:ascii="Times New Roman" w:eastAsia="Times New Roman" w:hAnsi="Times New Roman" w:cs="Times New Roman"/>
          <w:color w:val="auto"/>
          <w:lang w:bidi="ar-SA"/>
        </w:rPr>
        <w:t>Mureș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C2FA6" w:rsidRPr="00916D10">
        <w:rPr>
          <w:rFonts w:ascii="Times New Roman" w:eastAsia="Times New Roman" w:hAnsi="Times New Roman" w:cs="Times New Roman"/>
          <w:color w:val="auto"/>
          <w:lang w:bidi="ar-SA"/>
        </w:rPr>
        <w:t>și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 se va aduce la </w:t>
      </w:r>
      <w:r w:rsidR="005C2FA6" w:rsidRPr="00916D10">
        <w:rPr>
          <w:rFonts w:ascii="Times New Roman" w:eastAsia="Times New Roman" w:hAnsi="Times New Roman" w:cs="Times New Roman"/>
          <w:color w:val="auto"/>
          <w:lang w:bidi="ar-SA"/>
        </w:rPr>
        <w:t>cunoștință</w:t>
      </w:r>
      <w:r w:rsidRPr="00916D10">
        <w:rPr>
          <w:rFonts w:ascii="Times New Roman" w:eastAsia="Times New Roman" w:hAnsi="Times New Roman" w:cs="Times New Roman"/>
          <w:color w:val="auto"/>
          <w:lang w:bidi="ar-SA"/>
        </w:rPr>
        <w:t xml:space="preserve"> publică, prin publicarea pe pagina de internet la adresa </w:t>
      </w:r>
      <w:hyperlink r:id="rId8" w:history="1">
        <w:r w:rsidRPr="00916D10">
          <w:rPr>
            <w:rFonts w:ascii="Times New Roman" w:eastAsia="Times New Roman" w:hAnsi="Times New Roman" w:cs="Times New Roman"/>
            <w:color w:val="auto"/>
            <w:lang w:bidi="ar-SA"/>
          </w:rPr>
          <w:t>www.sighisoara.org.ro</w:t>
        </w:r>
      </w:hyperlink>
      <w:r w:rsidRPr="00916D1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773E4" w:rsidRDefault="00A773E4" w:rsidP="0006334D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</w:pPr>
    </w:p>
    <w:p w:rsidR="00A773E4" w:rsidRDefault="00A773E4" w:rsidP="0006334D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</w:pPr>
    </w:p>
    <w:p w:rsidR="00A773E4" w:rsidRPr="0006334D" w:rsidRDefault="00A773E4" w:rsidP="0006334D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</w:pPr>
    </w:p>
    <w:p w:rsidR="0006334D" w:rsidRPr="0006334D" w:rsidRDefault="0006334D" w:rsidP="0006334D">
      <w:pPr>
        <w:widowControl/>
        <w:suppressAutoHyphens/>
        <w:ind w:right="-15"/>
        <w:jc w:val="both"/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</w:pP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 xml:space="preserve">              </w:t>
      </w: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 xml:space="preserve">                       </w:t>
      </w: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 xml:space="preserve"> </w:t>
      </w:r>
      <w:r w:rsidRPr="0006334D">
        <w:rPr>
          <w:rFonts w:ascii="Times New Roman" w:eastAsia="Times New Roman" w:hAnsi="Times New Roman" w:cs="Times New Roman"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>PRIMAR,</w:t>
      </w:r>
    </w:p>
    <w:p w:rsidR="0006334D" w:rsidRPr="0006334D" w:rsidRDefault="0006334D" w:rsidP="0006334D">
      <w:pPr>
        <w:widowControl/>
        <w:suppressAutoHyphens/>
        <w:ind w:right="-86"/>
        <w:jc w:val="both"/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</w:pP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 xml:space="preserve">       </w:t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ab/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ab/>
        <w:t xml:space="preserve">                  </w:t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ab/>
        <w:t>Ovidiu - Dumitru MĂLĂNCRĂVEAN</w:t>
      </w:r>
    </w:p>
    <w:p w:rsidR="0006334D" w:rsidRPr="0006334D" w:rsidRDefault="0006334D" w:rsidP="0006334D">
      <w:pPr>
        <w:widowControl/>
        <w:suppressAutoHyphens/>
        <w:ind w:right="-86"/>
        <w:jc w:val="both"/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</w:pP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 xml:space="preserve">                 </w:t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en-GB" w:eastAsia="hi-IN" w:bidi="hi-IN"/>
        </w:rPr>
        <w:t>AVIZAT,</w:t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 xml:space="preserve">                                                                </w:t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en-GB" w:eastAsia="hi-IN" w:bidi="hi-IN"/>
        </w:rPr>
        <w:t xml:space="preserve">             </w:t>
      </w:r>
    </w:p>
    <w:p w:rsidR="0006334D" w:rsidRPr="0006334D" w:rsidRDefault="0006334D" w:rsidP="0006334D">
      <w:pPr>
        <w:widowControl/>
        <w:suppressAutoHyphens/>
        <w:ind w:right="-86"/>
        <w:jc w:val="both"/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</w:pP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 xml:space="preserve">     </w:t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en-GB" w:eastAsia="hi-IN" w:bidi="hi-IN"/>
        </w:rPr>
        <w:t xml:space="preserve"> </w:t>
      </w:r>
      <w:r w:rsidRPr="0006334D"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>Secretarul municipiului</w:t>
      </w:r>
    </w:p>
    <w:p w:rsidR="00615E27" w:rsidRPr="0006334D" w:rsidRDefault="0006334D" w:rsidP="0006334D">
      <w:pPr>
        <w:widowControl/>
        <w:suppressAutoHyphens/>
        <w:ind w:right="-86"/>
        <w:jc w:val="both"/>
        <w:rPr>
          <w:rFonts w:ascii="Times New Roman" w:eastAsia="Times New Roman" w:hAnsi="Times New Roman" w:cs="Times New Roman"/>
          <w:bCs/>
          <w:color w:val="auto"/>
          <w:lang w:val="en-GB"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it-IT" w:eastAsia="hi-IN" w:bidi="hi-IN"/>
        </w:rPr>
        <w:tab/>
        <w:t xml:space="preserve">    Anca BIZO</w:t>
      </w:r>
    </w:p>
    <w:sectPr w:rsidR="00615E27" w:rsidRPr="0006334D" w:rsidSect="000B0BE3">
      <w:footerReference w:type="default" r:id="rId9"/>
      <w:pgSz w:w="11906" w:h="16838"/>
      <w:pgMar w:top="450" w:right="926" w:bottom="36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A2" w:rsidRDefault="00B86FA2" w:rsidP="00CA11AD">
      <w:r>
        <w:separator/>
      </w:r>
    </w:p>
  </w:endnote>
  <w:endnote w:type="continuationSeparator" w:id="0">
    <w:p w:rsidR="00B86FA2" w:rsidRDefault="00B86FA2" w:rsidP="00CA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AD" w:rsidRDefault="00CA1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A2" w:rsidRDefault="00B86FA2" w:rsidP="00CA11AD">
      <w:r>
        <w:separator/>
      </w:r>
    </w:p>
  </w:footnote>
  <w:footnote w:type="continuationSeparator" w:id="0">
    <w:p w:rsidR="00B86FA2" w:rsidRDefault="00B86FA2" w:rsidP="00CA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5D01"/>
    <w:multiLevelType w:val="multilevel"/>
    <w:tmpl w:val="7D882A3E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3B"/>
    <w:rsid w:val="000356DD"/>
    <w:rsid w:val="0006334D"/>
    <w:rsid w:val="000724E6"/>
    <w:rsid w:val="00086ADD"/>
    <w:rsid w:val="000900F2"/>
    <w:rsid w:val="000A676D"/>
    <w:rsid w:val="000B0BE3"/>
    <w:rsid w:val="000C2D13"/>
    <w:rsid w:val="000F67CD"/>
    <w:rsid w:val="001054BE"/>
    <w:rsid w:val="001136A9"/>
    <w:rsid w:val="001505CF"/>
    <w:rsid w:val="001A6A71"/>
    <w:rsid w:val="001C6D36"/>
    <w:rsid w:val="001D7F83"/>
    <w:rsid w:val="001E1138"/>
    <w:rsid w:val="001F67DB"/>
    <w:rsid w:val="0023291C"/>
    <w:rsid w:val="002517E4"/>
    <w:rsid w:val="002641F3"/>
    <w:rsid w:val="002A2234"/>
    <w:rsid w:val="002A6149"/>
    <w:rsid w:val="002E2F03"/>
    <w:rsid w:val="00326A4B"/>
    <w:rsid w:val="00341107"/>
    <w:rsid w:val="00375C61"/>
    <w:rsid w:val="003A1ABC"/>
    <w:rsid w:val="003A58B5"/>
    <w:rsid w:val="003B04EE"/>
    <w:rsid w:val="003D7B73"/>
    <w:rsid w:val="003E2E43"/>
    <w:rsid w:val="003E4DDD"/>
    <w:rsid w:val="003F42F4"/>
    <w:rsid w:val="003F7B3B"/>
    <w:rsid w:val="00422DA6"/>
    <w:rsid w:val="00476CCC"/>
    <w:rsid w:val="00492B04"/>
    <w:rsid w:val="004F777C"/>
    <w:rsid w:val="00531CDF"/>
    <w:rsid w:val="00532F5C"/>
    <w:rsid w:val="005501AF"/>
    <w:rsid w:val="00567489"/>
    <w:rsid w:val="005A6FA5"/>
    <w:rsid w:val="005C2FA6"/>
    <w:rsid w:val="00603FF5"/>
    <w:rsid w:val="00615D54"/>
    <w:rsid w:val="00615E27"/>
    <w:rsid w:val="00632EEE"/>
    <w:rsid w:val="006779E1"/>
    <w:rsid w:val="006A5E8C"/>
    <w:rsid w:val="006D0C01"/>
    <w:rsid w:val="00703621"/>
    <w:rsid w:val="007521A8"/>
    <w:rsid w:val="00767C34"/>
    <w:rsid w:val="00770502"/>
    <w:rsid w:val="007827CF"/>
    <w:rsid w:val="007A4DC9"/>
    <w:rsid w:val="007B1766"/>
    <w:rsid w:val="007E308F"/>
    <w:rsid w:val="007F7F8C"/>
    <w:rsid w:val="00826CD6"/>
    <w:rsid w:val="00837C00"/>
    <w:rsid w:val="00845C88"/>
    <w:rsid w:val="0089010D"/>
    <w:rsid w:val="008906AF"/>
    <w:rsid w:val="008C74E4"/>
    <w:rsid w:val="008D170F"/>
    <w:rsid w:val="008E000E"/>
    <w:rsid w:val="00916D10"/>
    <w:rsid w:val="00921D0D"/>
    <w:rsid w:val="009408D5"/>
    <w:rsid w:val="009A0FAC"/>
    <w:rsid w:val="009E28D6"/>
    <w:rsid w:val="00A07E8D"/>
    <w:rsid w:val="00A2477E"/>
    <w:rsid w:val="00A2526B"/>
    <w:rsid w:val="00A51BB3"/>
    <w:rsid w:val="00A773E4"/>
    <w:rsid w:val="00A84B40"/>
    <w:rsid w:val="00AD5769"/>
    <w:rsid w:val="00B219C1"/>
    <w:rsid w:val="00B360DC"/>
    <w:rsid w:val="00B86FA2"/>
    <w:rsid w:val="00BA4A97"/>
    <w:rsid w:val="00BE551C"/>
    <w:rsid w:val="00C04469"/>
    <w:rsid w:val="00C176ED"/>
    <w:rsid w:val="00C5283E"/>
    <w:rsid w:val="00C86A56"/>
    <w:rsid w:val="00C97805"/>
    <w:rsid w:val="00CA11AD"/>
    <w:rsid w:val="00CB1C19"/>
    <w:rsid w:val="00CD5597"/>
    <w:rsid w:val="00CE0C66"/>
    <w:rsid w:val="00CE599F"/>
    <w:rsid w:val="00D15B33"/>
    <w:rsid w:val="00D15F42"/>
    <w:rsid w:val="00D42CA1"/>
    <w:rsid w:val="00D808CD"/>
    <w:rsid w:val="00DC2FFF"/>
    <w:rsid w:val="00E43837"/>
    <w:rsid w:val="00E947E1"/>
    <w:rsid w:val="00E94876"/>
    <w:rsid w:val="00ED2C57"/>
    <w:rsid w:val="00F03C99"/>
    <w:rsid w:val="00F427F2"/>
    <w:rsid w:val="00F824FA"/>
    <w:rsid w:val="00F92299"/>
    <w:rsid w:val="00F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85FEC-E11B-49DA-A0D8-674DF96D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6A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326A4B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26A4B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Bodytext6Bold">
    <w:name w:val="Body text (6) + Bold"/>
    <w:basedOn w:val="Bodytext6"/>
    <w:rsid w:val="00326A4B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paragraph" w:customStyle="1" w:styleId="Bodytext50">
    <w:name w:val="Body text (5)"/>
    <w:basedOn w:val="Normal"/>
    <w:link w:val="Bodytext5"/>
    <w:rsid w:val="00326A4B"/>
    <w:pPr>
      <w:shd w:val="clear" w:color="auto" w:fill="FFFFFF"/>
      <w:spacing w:before="420" w:line="274" w:lineRule="exact"/>
      <w:ind w:hanging="560"/>
      <w:jc w:val="center"/>
    </w:pPr>
    <w:rPr>
      <w:rFonts w:ascii="Bookman Old Style" w:eastAsia="Bookman Old Style" w:hAnsi="Bookman Old Style" w:cs="Bookman Old Style"/>
      <w:b/>
      <w:bCs/>
      <w:color w:val="auto"/>
      <w:sz w:val="22"/>
      <w:szCs w:val="22"/>
      <w:lang w:eastAsia="en-US" w:bidi="ar-SA"/>
    </w:rPr>
  </w:style>
  <w:style w:type="paragraph" w:customStyle="1" w:styleId="Bodytext60">
    <w:name w:val="Body text (6)"/>
    <w:basedOn w:val="Normal"/>
    <w:link w:val="Bodytext6"/>
    <w:rsid w:val="00326A4B"/>
    <w:pPr>
      <w:shd w:val="clear" w:color="auto" w:fill="FFFFFF"/>
      <w:spacing w:before="780" w:line="274" w:lineRule="exact"/>
      <w:ind w:hanging="560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326A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CA11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1AD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CA11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1AD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st">
    <w:name w:val="st"/>
    <w:basedOn w:val="DefaultParagraphFont"/>
    <w:rsid w:val="00CE0C66"/>
  </w:style>
  <w:style w:type="character" w:styleId="Emphasis">
    <w:name w:val="Emphasis"/>
    <w:basedOn w:val="DefaultParagraphFont"/>
    <w:uiPriority w:val="20"/>
    <w:qFormat/>
    <w:rsid w:val="00CE0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isoara.org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0416-BDAE-402C-AFB2-ABC8C147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1238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gospodaria 3</dc:creator>
  <cp:lastModifiedBy>admin</cp:lastModifiedBy>
  <cp:revision>72</cp:revision>
  <dcterms:created xsi:type="dcterms:W3CDTF">2018-01-03T09:55:00Z</dcterms:created>
  <dcterms:modified xsi:type="dcterms:W3CDTF">2018-01-12T12:39:00Z</dcterms:modified>
</cp:coreProperties>
</file>